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D5911" w14:textId="77777777" w:rsidR="0099670E" w:rsidRPr="00F50FDE" w:rsidRDefault="0099670E" w:rsidP="003D04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PRORAČUNSKI KORISNIK:</w:t>
      </w:r>
      <w:r w:rsidRPr="00F50FDE">
        <w:rPr>
          <w:rFonts w:ascii="Times New Roman" w:hAnsi="Times New Roman" w:cs="Times New Roman"/>
          <w:sz w:val="24"/>
          <w:szCs w:val="24"/>
        </w:rPr>
        <w:t xml:space="preserve"> SVEUČILIŠTE JOSIPA JURJA STROSSMAYERA U OSIJEKU FAKULTET ZA ODGOJNE I OBRAZOVNE ZNANOSTI</w:t>
      </w:r>
    </w:p>
    <w:p w14:paraId="2CAEAF1A" w14:textId="1789BF6B" w:rsidR="0099670E" w:rsidRPr="00F50FDE" w:rsidRDefault="0099670E" w:rsidP="003D04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NADLEŽNO MINISTARSTVO:</w:t>
      </w:r>
      <w:r w:rsidRPr="00F50FDE">
        <w:rPr>
          <w:rFonts w:ascii="Times New Roman" w:hAnsi="Times New Roman" w:cs="Times New Roman"/>
          <w:sz w:val="24"/>
          <w:szCs w:val="24"/>
        </w:rPr>
        <w:t xml:space="preserve"> MINISTARSTVO ZNANOSTI</w:t>
      </w:r>
      <w:r w:rsidR="001A093A">
        <w:rPr>
          <w:rFonts w:ascii="Times New Roman" w:hAnsi="Times New Roman" w:cs="Times New Roman"/>
          <w:sz w:val="24"/>
          <w:szCs w:val="24"/>
        </w:rPr>
        <w:t xml:space="preserve">, </w:t>
      </w:r>
      <w:r w:rsidRPr="00F50FDE">
        <w:rPr>
          <w:rFonts w:ascii="Times New Roman" w:hAnsi="Times New Roman" w:cs="Times New Roman"/>
          <w:sz w:val="24"/>
          <w:szCs w:val="24"/>
        </w:rPr>
        <w:t>OBRAZOVANJA</w:t>
      </w:r>
      <w:r w:rsidR="001A093A">
        <w:rPr>
          <w:rFonts w:ascii="Times New Roman" w:hAnsi="Times New Roman" w:cs="Times New Roman"/>
          <w:sz w:val="24"/>
          <w:szCs w:val="24"/>
        </w:rPr>
        <w:t xml:space="preserve"> I MLADIH</w:t>
      </w:r>
    </w:p>
    <w:p w14:paraId="44804EB0" w14:textId="77777777" w:rsidR="0099670E" w:rsidRPr="00F50FDE" w:rsidRDefault="0099670E" w:rsidP="003D04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OIB:</w:t>
      </w:r>
      <w:r w:rsidRPr="00F50FDE">
        <w:rPr>
          <w:rFonts w:ascii="Times New Roman" w:hAnsi="Times New Roman" w:cs="Times New Roman"/>
          <w:sz w:val="24"/>
          <w:szCs w:val="24"/>
        </w:rPr>
        <w:t xml:space="preserve"> 28082679513</w:t>
      </w:r>
    </w:p>
    <w:p w14:paraId="09579267" w14:textId="77777777" w:rsidR="0099670E" w:rsidRPr="00F50FDE" w:rsidRDefault="0099670E" w:rsidP="003D04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RAZINA:</w:t>
      </w:r>
      <w:r w:rsidRPr="00F50FDE">
        <w:rPr>
          <w:rFonts w:ascii="Times New Roman" w:hAnsi="Times New Roman" w:cs="Times New Roman"/>
          <w:sz w:val="24"/>
          <w:szCs w:val="24"/>
        </w:rPr>
        <w:t xml:space="preserve"> 11</w:t>
      </w:r>
    </w:p>
    <w:p w14:paraId="7F98326F" w14:textId="77777777" w:rsidR="0099670E" w:rsidRPr="00F50FDE" w:rsidRDefault="0099670E" w:rsidP="003D04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 xml:space="preserve">ŠIFRA DJELATNOSTI: </w:t>
      </w:r>
      <w:r w:rsidRPr="00F50FDE">
        <w:rPr>
          <w:rFonts w:ascii="Times New Roman" w:hAnsi="Times New Roman" w:cs="Times New Roman"/>
          <w:sz w:val="24"/>
          <w:szCs w:val="24"/>
        </w:rPr>
        <w:t>8542</w:t>
      </w:r>
    </w:p>
    <w:p w14:paraId="0CD3D54C" w14:textId="77777777" w:rsidR="0099670E" w:rsidRDefault="0099670E" w:rsidP="003D04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RKP:</w:t>
      </w:r>
      <w:r w:rsidRPr="00F50FDE">
        <w:rPr>
          <w:rFonts w:ascii="Times New Roman" w:hAnsi="Times New Roman" w:cs="Times New Roman"/>
          <w:sz w:val="24"/>
          <w:szCs w:val="24"/>
        </w:rPr>
        <w:t xml:space="preserve"> 22486</w:t>
      </w:r>
    </w:p>
    <w:p w14:paraId="35AA7996" w14:textId="77777777" w:rsidR="00DA3AAB" w:rsidRPr="00F50FDE" w:rsidRDefault="00DA3AAB" w:rsidP="0099670E">
      <w:pPr>
        <w:rPr>
          <w:rFonts w:ascii="Times New Roman" w:hAnsi="Times New Roman" w:cs="Times New Roman"/>
          <w:sz w:val="24"/>
          <w:szCs w:val="24"/>
        </w:rPr>
      </w:pPr>
    </w:p>
    <w:p w14:paraId="68073313" w14:textId="3E4256A2" w:rsidR="00CA12E2" w:rsidRDefault="00F471E7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 xml:space="preserve">OBRAZLOŽENJE OPĆEG DIJELA FINANCIJSKOG PLANA </w:t>
      </w:r>
      <w:r w:rsidR="007E5593">
        <w:rPr>
          <w:rFonts w:ascii="Times New Roman" w:hAnsi="Times New Roman" w:cs="Times New Roman"/>
          <w:b/>
          <w:sz w:val="24"/>
          <w:szCs w:val="24"/>
        </w:rPr>
        <w:t>ZA 202</w:t>
      </w:r>
      <w:r w:rsidR="001A093A">
        <w:rPr>
          <w:rFonts w:ascii="Times New Roman" w:hAnsi="Times New Roman" w:cs="Times New Roman"/>
          <w:b/>
          <w:sz w:val="24"/>
          <w:szCs w:val="24"/>
        </w:rPr>
        <w:t>5</w:t>
      </w:r>
      <w:r w:rsidR="00F50FDE">
        <w:rPr>
          <w:rFonts w:ascii="Times New Roman" w:hAnsi="Times New Roman" w:cs="Times New Roman"/>
          <w:b/>
          <w:sz w:val="24"/>
          <w:szCs w:val="24"/>
        </w:rPr>
        <w:t>. I PROJEKCIJE ZA</w:t>
      </w:r>
      <w:r w:rsidR="007E5593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1A093A">
        <w:rPr>
          <w:rFonts w:ascii="Times New Roman" w:hAnsi="Times New Roman" w:cs="Times New Roman"/>
          <w:b/>
          <w:sz w:val="24"/>
          <w:szCs w:val="24"/>
        </w:rPr>
        <w:t>6</w:t>
      </w:r>
      <w:r w:rsidR="007E5593">
        <w:rPr>
          <w:rFonts w:ascii="Times New Roman" w:hAnsi="Times New Roman" w:cs="Times New Roman"/>
          <w:b/>
          <w:sz w:val="24"/>
          <w:szCs w:val="24"/>
        </w:rPr>
        <w:t>. I 202</w:t>
      </w:r>
      <w:r w:rsidR="001A093A">
        <w:rPr>
          <w:rFonts w:ascii="Times New Roman" w:hAnsi="Times New Roman" w:cs="Times New Roman"/>
          <w:b/>
          <w:sz w:val="24"/>
          <w:szCs w:val="24"/>
        </w:rPr>
        <w:t>7</w:t>
      </w:r>
      <w:r w:rsidR="0099670E" w:rsidRPr="00F50FDE">
        <w:rPr>
          <w:rFonts w:ascii="Times New Roman" w:hAnsi="Times New Roman" w:cs="Times New Roman"/>
          <w:b/>
          <w:sz w:val="24"/>
          <w:szCs w:val="24"/>
        </w:rPr>
        <w:t>. GODINU</w:t>
      </w:r>
    </w:p>
    <w:p w14:paraId="773F59F5" w14:textId="77777777" w:rsidR="003D04E9" w:rsidRPr="00F50FDE" w:rsidRDefault="003D04E9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6B0816" w14:textId="77777777" w:rsidR="00DA3AAB" w:rsidRPr="00F2520E" w:rsidRDefault="00DA3AAB" w:rsidP="00DA3AAB">
      <w:pPr>
        <w:jc w:val="both"/>
        <w:rPr>
          <w:rFonts w:ascii="Times New Roman" w:hAnsi="Times New Roman" w:cs="Times New Roman"/>
          <w:sz w:val="24"/>
          <w:szCs w:val="24"/>
        </w:rPr>
      </w:pPr>
      <w:r w:rsidRPr="00F2520E">
        <w:rPr>
          <w:rFonts w:ascii="Times New Roman" w:hAnsi="Times New Roman" w:cs="Times New Roman"/>
          <w:sz w:val="24"/>
          <w:szCs w:val="24"/>
        </w:rPr>
        <w:t>Fakultet za odgojne i obrazovne znanosti je javno visoko učilište u sastavu Sveučilišta J. J. Strossmayera</w:t>
      </w:r>
      <w:r>
        <w:rPr>
          <w:rFonts w:ascii="Times New Roman" w:hAnsi="Times New Roman" w:cs="Times New Roman"/>
          <w:sz w:val="24"/>
          <w:szCs w:val="24"/>
        </w:rPr>
        <w:t xml:space="preserve"> u Osijeku</w:t>
      </w:r>
      <w:r w:rsidRPr="00F2520E">
        <w:rPr>
          <w:rFonts w:ascii="Times New Roman" w:hAnsi="Times New Roman" w:cs="Times New Roman"/>
          <w:sz w:val="24"/>
          <w:szCs w:val="24"/>
        </w:rPr>
        <w:t>. Osnovna djelatnost Fakulteta je visoko obrazovanje i znanost. Najvećim d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F2520E">
        <w:rPr>
          <w:rFonts w:ascii="Times New Roman" w:hAnsi="Times New Roman" w:cs="Times New Roman"/>
          <w:sz w:val="24"/>
          <w:szCs w:val="24"/>
        </w:rPr>
        <w:t>jelom se financira iz proračuna Republike Hrvatske, a manjim od obavljanja vlastite djelatnosti.</w:t>
      </w:r>
    </w:p>
    <w:p w14:paraId="2922060A" w14:textId="1B80DC30" w:rsidR="00DA3AAB" w:rsidRDefault="00F50FDE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 financijskog plana za 202</w:t>
      </w:r>
      <w:r w:rsidR="001A093A">
        <w:rPr>
          <w:rFonts w:ascii="Times New Roman" w:hAnsi="Times New Roman" w:cs="Times New Roman"/>
          <w:sz w:val="24"/>
          <w:szCs w:val="24"/>
        </w:rPr>
        <w:t>5</w:t>
      </w:r>
      <w:r w:rsidR="007E5593">
        <w:rPr>
          <w:rFonts w:ascii="Times New Roman" w:hAnsi="Times New Roman" w:cs="Times New Roman"/>
          <w:sz w:val="24"/>
          <w:szCs w:val="24"/>
        </w:rPr>
        <w:t>. i projekcije plana za 202</w:t>
      </w:r>
      <w:r w:rsidR="001A093A">
        <w:rPr>
          <w:rFonts w:ascii="Times New Roman" w:hAnsi="Times New Roman" w:cs="Times New Roman"/>
          <w:sz w:val="24"/>
          <w:szCs w:val="24"/>
        </w:rPr>
        <w:t>6</w:t>
      </w:r>
      <w:r w:rsidR="007E5593">
        <w:rPr>
          <w:rFonts w:ascii="Times New Roman" w:hAnsi="Times New Roman" w:cs="Times New Roman"/>
          <w:sz w:val="24"/>
          <w:szCs w:val="24"/>
        </w:rPr>
        <w:t>. i 202</w:t>
      </w:r>
      <w:r w:rsidR="001A093A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godinu Fakulteta za odgojne i obrazovne znanosti izrađuju se sukladno </w:t>
      </w:r>
      <w:r w:rsidR="00DA3AAB">
        <w:rPr>
          <w:rFonts w:ascii="Times New Roman" w:hAnsi="Times New Roman" w:cs="Times New Roman"/>
          <w:sz w:val="24"/>
          <w:szCs w:val="24"/>
        </w:rPr>
        <w:t xml:space="preserve">odredbama </w:t>
      </w:r>
      <w:r>
        <w:rPr>
          <w:rFonts w:ascii="Times New Roman" w:hAnsi="Times New Roman" w:cs="Times New Roman"/>
          <w:sz w:val="24"/>
          <w:szCs w:val="24"/>
        </w:rPr>
        <w:t xml:space="preserve">Zakona o </w:t>
      </w:r>
      <w:r w:rsidR="006C1730">
        <w:rPr>
          <w:rFonts w:ascii="Times New Roman" w:hAnsi="Times New Roman" w:cs="Times New Roman"/>
          <w:sz w:val="24"/>
          <w:szCs w:val="24"/>
        </w:rPr>
        <w:t>proračunu</w:t>
      </w:r>
      <w:r w:rsidR="00DA3AAB">
        <w:rPr>
          <w:rFonts w:ascii="Times New Roman" w:hAnsi="Times New Roman" w:cs="Times New Roman"/>
          <w:sz w:val="24"/>
          <w:szCs w:val="24"/>
        </w:rPr>
        <w:t xml:space="preserve"> (Narodne novine, br. 144/21).</w:t>
      </w:r>
    </w:p>
    <w:p w14:paraId="194E8381" w14:textId="77777777" w:rsidR="003D04E9" w:rsidRDefault="003D04E9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17A57B" w14:textId="77777777" w:rsidR="00F471E7" w:rsidRPr="00F50FDE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14:paraId="4A3453AC" w14:textId="66B52913" w:rsidR="00A55FA1" w:rsidRPr="00F50FDE" w:rsidRDefault="0099670E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>Prijedlog plana ukupnih prihoda za 202</w:t>
      </w:r>
      <w:r w:rsidR="001A093A">
        <w:rPr>
          <w:rFonts w:ascii="Times New Roman" w:hAnsi="Times New Roman" w:cs="Times New Roman"/>
          <w:sz w:val="24"/>
          <w:szCs w:val="24"/>
        </w:rPr>
        <w:t>5</w:t>
      </w:r>
      <w:r w:rsidRPr="00F50FDE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1A093A">
        <w:rPr>
          <w:rFonts w:ascii="Times New Roman" w:hAnsi="Times New Roman" w:cs="Times New Roman"/>
          <w:sz w:val="24"/>
          <w:szCs w:val="24"/>
        </w:rPr>
        <w:t>4.7</w:t>
      </w:r>
      <w:r w:rsidR="007E5ED2">
        <w:rPr>
          <w:rFonts w:ascii="Times New Roman" w:hAnsi="Times New Roman" w:cs="Times New Roman"/>
          <w:sz w:val="24"/>
          <w:szCs w:val="24"/>
        </w:rPr>
        <w:t>23</w:t>
      </w:r>
      <w:r w:rsidR="001A093A">
        <w:rPr>
          <w:rFonts w:ascii="Times New Roman" w:hAnsi="Times New Roman" w:cs="Times New Roman"/>
          <w:sz w:val="24"/>
          <w:szCs w:val="24"/>
        </w:rPr>
        <w:t>.</w:t>
      </w:r>
      <w:r w:rsidR="007E5ED2">
        <w:rPr>
          <w:rFonts w:ascii="Times New Roman" w:hAnsi="Times New Roman" w:cs="Times New Roman"/>
          <w:sz w:val="24"/>
          <w:szCs w:val="24"/>
        </w:rPr>
        <w:t>022</w:t>
      </w:r>
      <w:r w:rsidR="001A093A">
        <w:rPr>
          <w:rFonts w:ascii="Times New Roman" w:hAnsi="Times New Roman" w:cs="Times New Roman"/>
          <w:sz w:val="24"/>
          <w:szCs w:val="24"/>
        </w:rPr>
        <w:t>,00</w:t>
      </w:r>
      <w:r w:rsidRPr="00F50FDE">
        <w:rPr>
          <w:rFonts w:ascii="Times New Roman" w:hAnsi="Times New Roman" w:cs="Times New Roman"/>
          <w:sz w:val="24"/>
          <w:szCs w:val="24"/>
        </w:rPr>
        <w:t xml:space="preserve"> </w:t>
      </w:r>
      <w:r w:rsidR="00EF1691">
        <w:rPr>
          <w:rFonts w:ascii="Times New Roman" w:hAnsi="Times New Roman" w:cs="Times New Roman"/>
          <w:sz w:val="24"/>
          <w:szCs w:val="24"/>
        </w:rPr>
        <w:t>eura</w:t>
      </w:r>
      <w:r w:rsidRPr="00F50FDE">
        <w:rPr>
          <w:rFonts w:ascii="Times New Roman" w:hAnsi="Times New Roman" w:cs="Times New Roman"/>
          <w:sz w:val="24"/>
          <w:szCs w:val="24"/>
        </w:rPr>
        <w:t>. Projekcija plana prihoda za 202</w:t>
      </w:r>
      <w:r w:rsidR="001A093A">
        <w:rPr>
          <w:rFonts w:ascii="Times New Roman" w:hAnsi="Times New Roman" w:cs="Times New Roman"/>
          <w:sz w:val="24"/>
          <w:szCs w:val="24"/>
        </w:rPr>
        <w:t>6</w:t>
      </w:r>
      <w:r w:rsidRPr="00F50FDE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1A093A">
        <w:rPr>
          <w:rFonts w:ascii="Times New Roman" w:hAnsi="Times New Roman" w:cs="Times New Roman"/>
          <w:sz w:val="24"/>
          <w:szCs w:val="24"/>
        </w:rPr>
        <w:t>4.</w:t>
      </w:r>
      <w:r w:rsidR="007E5ED2">
        <w:rPr>
          <w:rFonts w:ascii="Times New Roman" w:hAnsi="Times New Roman" w:cs="Times New Roman"/>
          <w:sz w:val="24"/>
          <w:szCs w:val="24"/>
        </w:rPr>
        <w:t>741.825,00</w:t>
      </w:r>
      <w:r w:rsidR="001A093A">
        <w:rPr>
          <w:rFonts w:ascii="Times New Roman" w:hAnsi="Times New Roman" w:cs="Times New Roman"/>
          <w:sz w:val="24"/>
          <w:szCs w:val="24"/>
        </w:rPr>
        <w:t xml:space="preserve"> </w:t>
      </w:r>
      <w:r w:rsidR="00EF1691">
        <w:rPr>
          <w:rFonts w:ascii="Times New Roman" w:hAnsi="Times New Roman" w:cs="Times New Roman"/>
          <w:sz w:val="24"/>
          <w:szCs w:val="24"/>
        </w:rPr>
        <w:t>eura</w:t>
      </w:r>
      <w:r w:rsidRPr="00F50FDE">
        <w:rPr>
          <w:rFonts w:ascii="Times New Roman" w:hAnsi="Times New Roman" w:cs="Times New Roman"/>
          <w:sz w:val="24"/>
          <w:szCs w:val="24"/>
        </w:rPr>
        <w:t>, a za 202</w:t>
      </w:r>
      <w:r w:rsidR="001A093A">
        <w:rPr>
          <w:rFonts w:ascii="Times New Roman" w:hAnsi="Times New Roman" w:cs="Times New Roman"/>
          <w:sz w:val="24"/>
          <w:szCs w:val="24"/>
        </w:rPr>
        <w:t>7</w:t>
      </w:r>
      <w:r w:rsidRPr="00F50FDE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1A093A">
        <w:rPr>
          <w:rFonts w:ascii="Times New Roman" w:hAnsi="Times New Roman" w:cs="Times New Roman"/>
          <w:sz w:val="24"/>
          <w:szCs w:val="24"/>
        </w:rPr>
        <w:t>4.760.</w:t>
      </w:r>
      <w:r w:rsidR="007E5ED2">
        <w:rPr>
          <w:rFonts w:ascii="Times New Roman" w:hAnsi="Times New Roman" w:cs="Times New Roman"/>
          <w:sz w:val="24"/>
          <w:szCs w:val="24"/>
        </w:rPr>
        <w:t>722</w:t>
      </w:r>
      <w:r w:rsidR="001A093A">
        <w:rPr>
          <w:rFonts w:ascii="Times New Roman" w:hAnsi="Times New Roman" w:cs="Times New Roman"/>
          <w:sz w:val="24"/>
          <w:szCs w:val="24"/>
        </w:rPr>
        <w:t xml:space="preserve">,00 </w:t>
      </w:r>
      <w:r w:rsidR="00EF1691">
        <w:rPr>
          <w:rFonts w:ascii="Times New Roman" w:hAnsi="Times New Roman" w:cs="Times New Roman"/>
          <w:sz w:val="24"/>
          <w:szCs w:val="24"/>
        </w:rPr>
        <w:t>eura</w:t>
      </w:r>
      <w:r w:rsidRPr="00F50FDE">
        <w:rPr>
          <w:rFonts w:ascii="Times New Roman" w:hAnsi="Times New Roman" w:cs="Times New Roman"/>
          <w:sz w:val="24"/>
          <w:szCs w:val="24"/>
        </w:rPr>
        <w:t>.</w:t>
      </w:r>
      <w:r w:rsidR="003217F0">
        <w:rPr>
          <w:rFonts w:ascii="Times New Roman" w:hAnsi="Times New Roman" w:cs="Times New Roman"/>
          <w:sz w:val="24"/>
          <w:szCs w:val="24"/>
        </w:rPr>
        <w:t xml:space="preserve"> Za naredno trogodišnje razdoblje planirani su rashodi u uravnoteženim iznosima.</w:t>
      </w:r>
      <w:r w:rsidRPr="00F50FD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7ACE37" w14:textId="77777777" w:rsidR="00A55FA1" w:rsidRPr="00F50FDE" w:rsidRDefault="00A55FA1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>Struktura planiranih prihoda po izvorima je sljedeća:</w:t>
      </w:r>
    </w:p>
    <w:tbl>
      <w:tblPr>
        <w:tblW w:w="7644" w:type="dxa"/>
        <w:tblLook w:val="04A0" w:firstRow="1" w:lastRow="0" w:firstColumn="1" w:lastColumn="0" w:noHBand="0" w:noVBand="1"/>
      </w:tblPr>
      <w:tblGrid>
        <w:gridCol w:w="3063"/>
        <w:gridCol w:w="1476"/>
        <w:gridCol w:w="1542"/>
        <w:gridCol w:w="1563"/>
      </w:tblGrid>
      <w:tr w:rsidR="00C8661D" w:rsidRPr="00F50FDE" w14:paraId="4F917C3D" w14:textId="77777777" w:rsidTr="00C8661D">
        <w:trPr>
          <w:trHeight w:val="315"/>
        </w:trPr>
        <w:tc>
          <w:tcPr>
            <w:tcW w:w="3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600EE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E61FC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1CAE0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0D468" w14:textId="77777777" w:rsidR="00C8661D" w:rsidRPr="00A55FA1" w:rsidRDefault="00EF1691" w:rsidP="008017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eura</w:t>
            </w:r>
          </w:p>
        </w:tc>
      </w:tr>
      <w:tr w:rsidR="00C8661D" w:rsidRPr="00A55FA1" w14:paraId="41ADBD06" w14:textId="77777777" w:rsidTr="00C8661D">
        <w:trPr>
          <w:trHeight w:val="315"/>
        </w:trPr>
        <w:tc>
          <w:tcPr>
            <w:tcW w:w="3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7FD90" w14:textId="77777777" w:rsidR="00C8661D" w:rsidRPr="00A55FA1" w:rsidRDefault="00C8661D" w:rsidP="00C866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Izvor</w:t>
            </w:r>
          </w:p>
        </w:tc>
        <w:tc>
          <w:tcPr>
            <w:tcW w:w="45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74925" w14:textId="77777777" w:rsidR="00C8661D" w:rsidRPr="00A55FA1" w:rsidRDefault="00C8661D" w:rsidP="00C866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Godina</w:t>
            </w:r>
          </w:p>
        </w:tc>
      </w:tr>
      <w:tr w:rsidR="00C8661D" w:rsidRPr="00F50FDE" w14:paraId="1714DE2C" w14:textId="77777777" w:rsidTr="00C8661D">
        <w:trPr>
          <w:trHeight w:val="315"/>
        </w:trPr>
        <w:tc>
          <w:tcPr>
            <w:tcW w:w="3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96BF1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ED172" w14:textId="2404E9A2" w:rsidR="00C8661D" w:rsidRPr="00A55FA1" w:rsidRDefault="00C8661D" w:rsidP="00801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202</w:t>
            </w:r>
            <w:r w:rsidR="001A09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5</w:t>
            </w: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5D489" w14:textId="383E54BE" w:rsidR="00C8661D" w:rsidRPr="00A55FA1" w:rsidRDefault="00C8661D" w:rsidP="00801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202</w:t>
            </w:r>
            <w:r w:rsidR="001A09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6</w:t>
            </w: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7689B" w14:textId="72F7BD79" w:rsidR="00C8661D" w:rsidRPr="00A55FA1" w:rsidRDefault="00C8661D" w:rsidP="00801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202</w:t>
            </w:r>
            <w:r w:rsidR="001A09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7</w:t>
            </w:r>
            <w:r w:rsidRPr="00A55F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.</w:t>
            </w:r>
          </w:p>
        </w:tc>
      </w:tr>
      <w:tr w:rsidR="00467DB0" w:rsidRPr="00F50FDE" w14:paraId="70F01604" w14:textId="77777777" w:rsidTr="00C8661D">
        <w:trPr>
          <w:trHeight w:val="630"/>
        </w:trPr>
        <w:tc>
          <w:tcPr>
            <w:tcW w:w="3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C0BFD" w14:textId="77777777" w:rsidR="00467DB0" w:rsidRDefault="00467DB0" w:rsidP="00467D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Opći prihodi i primici</w:t>
            </w:r>
          </w:p>
          <w:p w14:paraId="7B849FC1" w14:textId="77777777" w:rsidR="00467DB0" w:rsidRPr="00A55FA1" w:rsidRDefault="00467DB0" w:rsidP="00467D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(izvor 11)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1ADD2" w14:textId="30132E7A" w:rsidR="00467DB0" w:rsidRPr="00A55FA1" w:rsidRDefault="007E5ED2" w:rsidP="00467D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4.015.090,00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60AC3" w14:textId="0020A280" w:rsidR="00467DB0" w:rsidRPr="00A55FA1" w:rsidRDefault="007E5ED2" w:rsidP="00467D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4.033.893,00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79A87" w14:textId="76A41BEF" w:rsidR="00467DB0" w:rsidRPr="00A55FA1" w:rsidRDefault="007E5ED2" w:rsidP="00467D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4.052.790,00</w:t>
            </w:r>
          </w:p>
        </w:tc>
      </w:tr>
      <w:tr w:rsidR="00C8661D" w:rsidRPr="00F50FDE" w14:paraId="6ADA3EE7" w14:textId="77777777" w:rsidTr="00C8661D">
        <w:trPr>
          <w:trHeight w:val="630"/>
        </w:trPr>
        <w:tc>
          <w:tcPr>
            <w:tcW w:w="3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983B9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Vlastiti prihodi</w:t>
            </w:r>
            <w:r w:rsidRPr="00A55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(izvor 31)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F3C2E" w14:textId="76367DA0" w:rsidR="00C8661D" w:rsidRPr="00A55FA1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146.850,00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480BC" w14:textId="11C55D2F" w:rsidR="00C8661D" w:rsidRPr="00A55FA1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146.850,00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B85D7" w14:textId="6D2C51DD" w:rsidR="00C8661D" w:rsidRPr="00A55FA1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146.850,00</w:t>
            </w:r>
          </w:p>
        </w:tc>
      </w:tr>
      <w:tr w:rsidR="00C8661D" w:rsidRPr="00F50FDE" w14:paraId="57D7E13F" w14:textId="77777777" w:rsidTr="00C8661D">
        <w:trPr>
          <w:trHeight w:val="63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C0DCA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A55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Prihodi za posebne namjene</w:t>
            </w:r>
            <w:r w:rsidRPr="00A55F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(izvor 43)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9F18C" w14:textId="78AD0813" w:rsidR="00C8661D" w:rsidRPr="00A55FA1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481.450,00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468AB" w14:textId="09EBC2BA" w:rsidR="00C8661D" w:rsidRPr="00A55FA1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481.450,00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035AC" w14:textId="72EF13C6" w:rsidR="00C8661D" w:rsidRPr="00A55FA1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481.450,00</w:t>
            </w:r>
          </w:p>
        </w:tc>
      </w:tr>
      <w:tr w:rsidR="001A093A" w:rsidRPr="00F50FDE" w14:paraId="70569F7A" w14:textId="77777777" w:rsidTr="00C8661D">
        <w:trPr>
          <w:trHeight w:val="63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B87C9" w14:textId="77777777" w:rsidR="001A093A" w:rsidRDefault="001A093A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Ostale pomoći</w:t>
            </w:r>
          </w:p>
          <w:p w14:paraId="62883691" w14:textId="1E43EDFB" w:rsidR="001A093A" w:rsidRPr="00A55FA1" w:rsidRDefault="001A093A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(izvor 52)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23537" w14:textId="563324B6" w:rsidR="001A093A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79.632,00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03EF8" w14:textId="75D6A3A9" w:rsidR="001A093A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79.632,00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C8E93" w14:textId="4EB2AD24" w:rsidR="001A093A" w:rsidRDefault="001A093A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79.632,00</w:t>
            </w:r>
          </w:p>
        </w:tc>
      </w:tr>
      <w:tr w:rsidR="00C8661D" w:rsidRPr="00F50FDE" w14:paraId="2AB71FCF" w14:textId="77777777" w:rsidTr="00C8661D">
        <w:trPr>
          <w:trHeight w:val="63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91EF5" w14:textId="77777777" w:rsidR="00C8661D" w:rsidRPr="00A55FA1" w:rsidRDefault="00C8661D" w:rsidP="00C866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Ukupno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55426" w14:textId="1DB40A38" w:rsidR="00C8661D" w:rsidRPr="00A55FA1" w:rsidRDefault="007E5ED2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4.723.022,00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A2A05" w14:textId="2D04106A" w:rsidR="00C8661D" w:rsidRPr="00A55FA1" w:rsidRDefault="007E5ED2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4.741.825,00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AD12A" w14:textId="3A8C126E" w:rsidR="00C8661D" w:rsidRPr="00A55FA1" w:rsidRDefault="007E5ED2" w:rsidP="00C8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4.760.722,00</w:t>
            </w:r>
          </w:p>
        </w:tc>
      </w:tr>
    </w:tbl>
    <w:p w14:paraId="4E4C2316" w14:textId="578A33C5" w:rsidR="00DA3AAB" w:rsidRDefault="00DA3AAB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F0F5FD" w14:textId="1619DA8E" w:rsidR="001A093A" w:rsidRDefault="001A093A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E245EF" w14:textId="77777777" w:rsidR="001A093A" w:rsidRDefault="001A093A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9EAE97E" w14:textId="77777777" w:rsidR="00F471E7" w:rsidRPr="00F50FDE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lastRenderedPageBreak/>
        <w:t>RASHODI I IZDACI</w:t>
      </w:r>
    </w:p>
    <w:p w14:paraId="240C7332" w14:textId="6D5FDF6C" w:rsidR="003217F0" w:rsidRDefault="007E5593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 plana ukupnih rashoda</w:t>
      </w:r>
      <w:r w:rsidRPr="00F50FDE">
        <w:rPr>
          <w:rFonts w:ascii="Times New Roman" w:hAnsi="Times New Roman" w:cs="Times New Roman"/>
          <w:sz w:val="24"/>
          <w:szCs w:val="24"/>
        </w:rPr>
        <w:t xml:space="preserve"> za 202</w:t>
      </w:r>
      <w:r w:rsidR="001A093A">
        <w:rPr>
          <w:rFonts w:ascii="Times New Roman" w:hAnsi="Times New Roman" w:cs="Times New Roman"/>
          <w:sz w:val="24"/>
          <w:szCs w:val="24"/>
        </w:rPr>
        <w:t>5</w:t>
      </w:r>
      <w:r w:rsidRPr="00F50FDE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7E5ED2">
        <w:rPr>
          <w:rFonts w:ascii="Times New Roman" w:hAnsi="Times New Roman" w:cs="Times New Roman"/>
          <w:sz w:val="24"/>
          <w:szCs w:val="24"/>
        </w:rPr>
        <w:t>4.796.593,00</w:t>
      </w:r>
      <w:r w:rsidRPr="00F50FDE">
        <w:rPr>
          <w:rFonts w:ascii="Times New Roman" w:hAnsi="Times New Roman" w:cs="Times New Roman"/>
          <w:sz w:val="24"/>
          <w:szCs w:val="24"/>
        </w:rPr>
        <w:t xml:space="preserve"> </w:t>
      </w:r>
      <w:r w:rsidR="00EF1691">
        <w:rPr>
          <w:rFonts w:ascii="Times New Roman" w:hAnsi="Times New Roman" w:cs="Times New Roman"/>
          <w:sz w:val="24"/>
          <w:szCs w:val="24"/>
        </w:rPr>
        <w:t>eura</w:t>
      </w:r>
      <w:r w:rsidRPr="00F50FDE">
        <w:rPr>
          <w:rFonts w:ascii="Times New Roman" w:hAnsi="Times New Roman" w:cs="Times New Roman"/>
          <w:sz w:val="24"/>
          <w:szCs w:val="24"/>
        </w:rPr>
        <w:t xml:space="preserve">. Projekcija plana </w:t>
      </w:r>
      <w:r>
        <w:rPr>
          <w:rFonts w:ascii="Times New Roman" w:hAnsi="Times New Roman" w:cs="Times New Roman"/>
          <w:sz w:val="24"/>
          <w:szCs w:val="24"/>
        </w:rPr>
        <w:t>rashoda</w:t>
      </w:r>
      <w:r w:rsidRPr="00F50FDE">
        <w:rPr>
          <w:rFonts w:ascii="Times New Roman" w:hAnsi="Times New Roman" w:cs="Times New Roman"/>
          <w:sz w:val="24"/>
          <w:szCs w:val="24"/>
        </w:rPr>
        <w:t xml:space="preserve"> za 202</w:t>
      </w:r>
      <w:r w:rsidR="001A093A">
        <w:rPr>
          <w:rFonts w:ascii="Times New Roman" w:hAnsi="Times New Roman" w:cs="Times New Roman"/>
          <w:sz w:val="24"/>
          <w:szCs w:val="24"/>
        </w:rPr>
        <w:t>6</w:t>
      </w:r>
      <w:r w:rsidRPr="00F50FDE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1A093A">
        <w:rPr>
          <w:rFonts w:ascii="Times New Roman" w:hAnsi="Times New Roman" w:cs="Times New Roman"/>
          <w:sz w:val="24"/>
          <w:szCs w:val="24"/>
        </w:rPr>
        <w:t>4.</w:t>
      </w:r>
      <w:r w:rsidR="007E5ED2">
        <w:rPr>
          <w:rFonts w:ascii="Times New Roman" w:hAnsi="Times New Roman" w:cs="Times New Roman"/>
          <w:sz w:val="24"/>
          <w:szCs w:val="24"/>
        </w:rPr>
        <w:t>815.396</w:t>
      </w:r>
      <w:r w:rsidR="001A093A">
        <w:rPr>
          <w:rFonts w:ascii="Times New Roman" w:hAnsi="Times New Roman" w:cs="Times New Roman"/>
          <w:sz w:val="24"/>
          <w:szCs w:val="24"/>
        </w:rPr>
        <w:t xml:space="preserve">,00 </w:t>
      </w:r>
      <w:r w:rsidR="00EF1691">
        <w:rPr>
          <w:rFonts w:ascii="Times New Roman" w:hAnsi="Times New Roman" w:cs="Times New Roman"/>
          <w:sz w:val="24"/>
          <w:szCs w:val="24"/>
        </w:rPr>
        <w:t>eura</w:t>
      </w:r>
      <w:r w:rsidRPr="00F50FDE">
        <w:rPr>
          <w:rFonts w:ascii="Times New Roman" w:hAnsi="Times New Roman" w:cs="Times New Roman"/>
          <w:sz w:val="24"/>
          <w:szCs w:val="24"/>
        </w:rPr>
        <w:t>, a za 202</w:t>
      </w:r>
      <w:r w:rsidR="001A093A">
        <w:rPr>
          <w:rFonts w:ascii="Times New Roman" w:hAnsi="Times New Roman" w:cs="Times New Roman"/>
          <w:sz w:val="24"/>
          <w:szCs w:val="24"/>
        </w:rPr>
        <w:t>7</w:t>
      </w:r>
      <w:r w:rsidRPr="00F50FDE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1A093A">
        <w:rPr>
          <w:rFonts w:ascii="Times New Roman" w:hAnsi="Times New Roman" w:cs="Times New Roman"/>
          <w:sz w:val="24"/>
          <w:szCs w:val="24"/>
        </w:rPr>
        <w:t>4.</w:t>
      </w:r>
      <w:r w:rsidR="007E5ED2">
        <w:rPr>
          <w:rFonts w:ascii="Times New Roman" w:hAnsi="Times New Roman" w:cs="Times New Roman"/>
          <w:sz w:val="24"/>
          <w:szCs w:val="24"/>
        </w:rPr>
        <w:t>834</w:t>
      </w:r>
      <w:r w:rsidR="001A093A">
        <w:rPr>
          <w:rFonts w:ascii="Times New Roman" w:hAnsi="Times New Roman" w:cs="Times New Roman"/>
          <w:sz w:val="24"/>
          <w:szCs w:val="24"/>
        </w:rPr>
        <w:t>.</w:t>
      </w:r>
      <w:r w:rsidR="007E5ED2">
        <w:rPr>
          <w:rFonts w:ascii="Times New Roman" w:hAnsi="Times New Roman" w:cs="Times New Roman"/>
          <w:sz w:val="24"/>
          <w:szCs w:val="24"/>
        </w:rPr>
        <w:t>293</w:t>
      </w:r>
      <w:r w:rsidR="001A093A">
        <w:rPr>
          <w:rFonts w:ascii="Times New Roman" w:hAnsi="Times New Roman" w:cs="Times New Roman"/>
          <w:sz w:val="24"/>
          <w:szCs w:val="24"/>
        </w:rPr>
        <w:t>,00</w:t>
      </w:r>
      <w:r w:rsidRPr="00F50FDE">
        <w:rPr>
          <w:rFonts w:ascii="Times New Roman" w:hAnsi="Times New Roman" w:cs="Times New Roman"/>
          <w:sz w:val="24"/>
          <w:szCs w:val="24"/>
        </w:rPr>
        <w:t xml:space="preserve"> </w:t>
      </w:r>
      <w:r w:rsidR="00EF1691">
        <w:rPr>
          <w:rFonts w:ascii="Times New Roman" w:hAnsi="Times New Roman" w:cs="Times New Roman"/>
          <w:sz w:val="24"/>
          <w:szCs w:val="24"/>
        </w:rPr>
        <w:t>eura</w:t>
      </w:r>
      <w:r w:rsidRPr="00F50FD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6BC0" w:rsidRPr="00F50FDE">
        <w:rPr>
          <w:rFonts w:ascii="Times New Roman" w:hAnsi="Times New Roman" w:cs="Times New Roman"/>
          <w:sz w:val="24"/>
          <w:szCs w:val="24"/>
        </w:rPr>
        <w:t xml:space="preserve">Za naredno trogodišnje razdoblje planirani </w:t>
      </w:r>
      <w:r w:rsidR="003217F0">
        <w:rPr>
          <w:rFonts w:ascii="Times New Roman" w:hAnsi="Times New Roman" w:cs="Times New Roman"/>
          <w:sz w:val="24"/>
          <w:szCs w:val="24"/>
        </w:rPr>
        <w:t xml:space="preserve">su </w:t>
      </w:r>
      <w:r w:rsidR="00206BC0" w:rsidRPr="00F50FDE">
        <w:rPr>
          <w:rFonts w:ascii="Times New Roman" w:hAnsi="Times New Roman" w:cs="Times New Roman"/>
          <w:sz w:val="24"/>
          <w:szCs w:val="24"/>
        </w:rPr>
        <w:t xml:space="preserve">rashodi </w:t>
      </w:r>
      <w:r w:rsidR="003217F0">
        <w:rPr>
          <w:rFonts w:ascii="Times New Roman" w:hAnsi="Times New Roman" w:cs="Times New Roman"/>
          <w:sz w:val="24"/>
          <w:szCs w:val="24"/>
        </w:rPr>
        <w:t>u uravnoteženim iznosima.</w:t>
      </w:r>
    </w:p>
    <w:p w14:paraId="0CAC18A3" w14:textId="77777777" w:rsidR="003217F0" w:rsidRDefault="003217F0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39E607" w14:textId="77777777" w:rsidR="003D04E9" w:rsidRDefault="00206BC0" w:rsidP="003217F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 xml:space="preserve"> Struktura planirani rashoda po izvorima je sljedeća:</w:t>
      </w:r>
    </w:p>
    <w:p w14:paraId="653A78F3" w14:textId="77777777" w:rsidR="00206BC0" w:rsidRPr="00F50FDE" w:rsidRDefault="008017C6" w:rsidP="003D04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F1691">
        <w:rPr>
          <w:rFonts w:ascii="Times New Roman" w:hAnsi="Times New Roman" w:cs="Times New Roman"/>
          <w:sz w:val="24"/>
          <w:szCs w:val="24"/>
        </w:rPr>
        <w:t>eura</w:t>
      </w:r>
    </w:p>
    <w:tbl>
      <w:tblPr>
        <w:tblW w:w="7626" w:type="dxa"/>
        <w:tblInd w:w="-5" w:type="dxa"/>
        <w:tblLook w:val="04A0" w:firstRow="1" w:lastRow="0" w:firstColumn="1" w:lastColumn="0" w:noHBand="0" w:noVBand="1"/>
      </w:tblPr>
      <w:tblGrid>
        <w:gridCol w:w="3169"/>
        <w:gridCol w:w="1505"/>
        <w:gridCol w:w="1476"/>
        <w:gridCol w:w="1476"/>
      </w:tblGrid>
      <w:tr w:rsidR="00C8661D" w:rsidRPr="00206BC0" w14:paraId="49332DE2" w14:textId="77777777" w:rsidTr="003D04E9">
        <w:trPr>
          <w:trHeight w:val="315"/>
        </w:trPr>
        <w:tc>
          <w:tcPr>
            <w:tcW w:w="3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EFD63" w14:textId="77777777" w:rsidR="00C8661D" w:rsidRPr="00206BC0" w:rsidRDefault="00C8661D" w:rsidP="00206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Izvor</w:t>
            </w:r>
          </w:p>
        </w:tc>
        <w:tc>
          <w:tcPr>
            <w:tcW w:w="445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B8325" w14:textId="77777777" w:rsidR="00C8661D" w:rsidRPr="00206BC0" w:rsidRDefault="00C8661D" w:rsidP="00206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Godina</w:t>
            </w:r>
          </w:p>
        </w:tc>
      </w:tr>
      <w:tr w:rsidR="00C8661D" w:rsidRPr="00206BC0" w14:paraId="12D63F19" w14:textId="77777777" w:rsidTr="003D04E9">
        <w:trPr>
          <w:trHeight w:val="315"/>
        </w:trPr>
        <w:tc>
          <w:tcPr>
            <w:tcW w:w="3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4124A" w14:textId="77777777" w:rsidR="00C8661D" w:rsidRPr="00206BC0" w:rsidRDefault="00C8661D" w:rsidP="00206B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E7CE5" w14:textId="46707D2E" w:rsidR="00C8661D" w:rsidRPr="00206BC0" w:rsidRDefault="00C8661D" w:rsidP="00764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202</w:t>
            </w:r>
            <w:r w:rsidR="008049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5</w:t>
            </w:r>
            <w:r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A3920" w14:textId="7F2B2639" w:rsidR="00C8661D" w:rsidRPr="00206BC0" w:rsidRDefault="00C8661D" w:rsidP="00206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2</w:t>
            </w:r>
            <w:r w:rsidR="00764B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02</w:t>
            </w:r>
            <w:r w:rsidR="008049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6</w:t>
            </w:r>
            <w:r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E7BF4" w14:textId="34537E76" w:rsidR="00C8661D" w:rsidRPr="00206BC0" w:rsidRDefault="00764BD8" w:rsidP="00206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202</w:t>
            </w:r>
            <w:r w:rsidR="008049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7</w:t>
            </w:r>
            <w:r w:rsidR="00C8661D" w:rsidRPr="00206BC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.</w:t>
            </w:r>
          </w:p>
        </w:tc>
      </w:tr>
      <w:tr w:rsidR="007E5ED2" w:rsidRPr="00206BC0" w14:paraId="5B6D85B3" w14:textId="77777777" w:rsidTr="003D04E9">
        <w:trPr>
          <w:trHeight w:val="630"/>
        </w:trPr>
        <w:tc>
          <w:tcPr>
            <w:tcW w:w="3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F5482" w14:textId="77777777" w:rsidR="007E5ED2" w:rsidRDefault="007E5ED2" w:rsidP="007E5E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Opći prihodi i primici</w:t>
            </w:r>
          </w:p>
          <w:p w14:paraId="5899E26E" w14:textId="77777777" w:rsidR="007E5ED2" w:rsidRPr="00206BC0" w:rsidRDefault="007E5ED2" w:rsidP="007E5E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(izvor 11)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082AF" w14:textId="30B7EB9C" w:rsidR="007E5ED2" w:rsidRPr="00A55FA1" w:rsidRDefault="007E5ED2" w:rsidP="007E5E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4.015.090,00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23C8F" w14:textId="3184D989" w:rsidR="007E5ED2" w:rsidRPr="00A55FA1" w:rsidRDefault="007E5ED2" w:rsidP="007E5E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4.033.893,00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9EA48" w14:textId="46B235E8" w:rsidR="007E5ED2" w:rsidRPr="00A55FA1" w:rsidRDefault="007E5ED2" w:rsidP="007E5E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4.052.790,00</w:t>
            </w:r>
          </w:p>
        </w:tc>
      </w:tr>
      <w:tr w:rsidR="001A093A" w:rsidRPr="00206BC0" w14:paraId="35ED4168" w14:textId="77777777" w:rsidTr="003D04E9">
        <w:trPr>
          <w:trHeight w:val="630"/>
        </w:trPr>
        <w:tc>
          <w:tcPr>
            <w:tcW w:w="31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F110D" w14:textId="77777777" w:rsidR="001A093A" w:rsidRPr="00206BC0" w:rsidRDefault="001A093A" w:rsidP="001A09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Vlastiti prihodi</w:t>
            </w:r>
            <w:r w:rsidRPr="00206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(izvor 31)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DE37" w14:textId="539B7F8D" w:rsidR="001A093A" w:rsidRPr="00A55FA1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174.959,00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2AA31" w14:textId="6685EC4F" w:rsidR="001A093A" w:rsidRPr="00A55FA1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174.959,00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7D4D8" w14:textId="65DDC449" w:rsidR="001A093A" w:rsidRPr="00A55FA1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174.959,00</w:t>
            </w:r>
          </w:p>
        </w:tc>
      </w:tr>
      <w:tr w:rsidR="001A093A" w:rsidRPr="00206BC0" w14:paraId="40434B3C" w14:textId="77777777" w:rsidTr="003D04E9">
        <w:trPr>
          <w:trHeight w:val="630"/>
        </w:trPr>
        <w:tc>
          <w:tcPr>
            <w:tcW w:w="3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2F70A" w14:textId="77777777" w:rsidR="001A093A" w:rsidRPr="00206BC0" w:rsidRDefault="001A093A" w:rsidP="001A09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206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Prihodi za posebne namjene</w:t>
            </w:r>
            <w:r w:rsidRPr="00206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(izvor 43)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C26AE" w14:textId="59A40C5B" w:rsidR="001A093A" w:rsidRPr="00A55FA1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526.912,00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4B833" w14:textId="12D1D6D2" w:rsidR="001A093A" w:rsidRPr="00A55FA1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526.912,00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B784E" w14:textId="6DBB8801" w:rsidR="001A093A" w:rsidRPr="00A55FA1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526.912,00</w:t>
            </w:r>
          </w:p>
        </w:tc>
      </w:tr>
      <w:tr w:rsidR="001A093A" w:rsidRPr="00206BC0" w14:paraId="177226AC" w14:textId="77777777" w:rsidTr="003D04E9">
        <w:trPr>
          <w:trHeight w:val="630"/>
        </w:trPr>
        <w:tc>
          <w:tcPr>
            <w:tcW w:w="3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99DE9" w14:textId="77777777" w:rsidR="001A093A" w:rsidRDefault="001A093A" w:rsidP="001A09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Ostale pomoći</w:t>
            </w:r>
          </w:p>
          <w:p w14:paraId="399BD17F" w14:textId="2D8BDB6C" w:rsidR="001A093A" w:rsidRPr="00206BC0" w:rsidRDefault="001A093A" w:rsidP="001A09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(izvor 52)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0C922" w14:textId="24326D48" w:rsidR="001A093A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79.632,00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0E894" w14:textId="3D973594" w:rsidR="001A093A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79.632,00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75DB1" w14:textId="6CEF411C" w:rsidR="001A093A" w:rsidRDefault="001A093A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79.632,00</w:t>
            </w:r>
          </w:p>
        </w:tc>
      </w:tr>
      <w:tr w:rsidR="001A093A" w:rsidRPr="00206BC0" w14:paraId="2E46888C" w14:textId="77777777" w:rsidTr="007E32F9">
        <w:trPr>
          <w:trHeight w:val="400"/>
        </w:trPr>
        <w:tc>
          <w:tcPr>
            <w:tcW w:w="3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A2339" w14:textId="77777777" w:rsidR="001A093A" w:rsidRPr="00206BC0" w:rsidRDefault="001A093A" w:rsidP="001A09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Ukupno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62729" w14:textId="6875C419" w:rsidR="001A093A" w:rsidRPr="00A55FA1" w:rsidRDefault="007E5ED2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4.796.593,00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927A3" w14:textId="731576A1" w:rsidR="001A093A" w:rsidRPr="00A55FA1" w:rsidRDefault="007E5ED2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4.815.396,00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26697" w14:textId="1C57E489" w:rsidR="001A093A" w:rsidRPr="00A55FA1" w:rsidRDefault="007E5ED2" w:rsidP="001A09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4.834.293,00</w:t>
            </w:r>
          </w:p>
        </w:tc>
      </w:tr>
    </w:tbl>
    <w:p w14:paraId="62F12698" w14:textId="77777777" w:rsidR="00FA728F" w:rsidRDefault="00FA728F" w:rsidP="009B7D3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6276D9" w14:textId="78CB796D" w:rsidR="00206BC0" w:rsidRPr="00F50FDE" w:rsidRDefault="00E55072" w:rsidP="009B7D39">
      <w:pPr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 xml:space="preserve">U strukturi ukupnih rashoda najveći iznos planiranih rashoda odnosi se na rashode za zaposlene i planirani su iz sva </w:t>
      </w:r>
      <w:r w:rsidR="001A093A">
        <w:rPr>
          <w:rFonts w:ascii="Times New Roman" w:hAnsi="Times New Roman" w:cs="Times New Roman"/>
          <w:sz w:val="24"/>
          <w:szCs w:val="24"/>
        </w:rPr>
        <w:t>četiri</w:t>
      </w:r>
      <w:r w:rsidRPr="00F50FDE">
        <w:rPr>
          <w:rFonts w:ascii="Times New Roman" w:hAnsi="Times New Roman" w:cs="Times New Roman"/>
          <w:sz w:val="24"/>
          <w:szCs w:val="24"/>
        </w:rPr>
        <w:t xml:space="preserve"> izvora. Pored rashoda za zaposlene</w:t>
      </w:r>
      <w:r w:rsidR="009B7D39" w:rsidRPr="00F50FDE">
        <w:rPr>
          <w:rFonts w:ascii="Times New Roman" w:hAnsi="Times New Roman" w:cs="Times New Roman"/>
          <w:sz w:val="24"/>
          <w:szCs w:val="24"/>
        </w:rPr>
        <w:t>,</w:t>
      </w:r>
      <w:r w:rsidRPr="00F50FDE">
        <w:rPr>
          <w:rFonts w:ascii="Times New Roman" w:hAnsi="Times New Roman" w:cs="Times New Roman"/>
          <w:sz w:val="24"/>
          <w:szCs w:val="24"/>
        </w:rPr>
        <w:t xml:space="preserve"> iz sva </w:t>
      </w:r>
      <w:r w:rsidR="001A093A">
        <w:rPr>
          <w:rFonts w:ascii="Times New Roman" w:hAnsi="Times New Roman" w:cs="Times New Roman"/>
          <w:sz w:val="24"/>
          <w:szCs w:val="24"/>
        </w:rPr>
        <w:t>četiri</w:t>
      </w:r>
      <w:r w:rsidRPr="00F50FDE">
        <w:rPr>
          <w:rFonts w:ascii="Times New Roman" w:hAnsi="Times New Roman" w:cs="Times New Roman"/>
          <w:sz w:val="24"/>
          <w:szCs w:val="24"/>
        </w:rPr>
        <w:t xml:space="preserve"> izvora</w:t>
      </w:r>
      <w:r w:rsidR="009B7D39" w:rsidRPr="00F50FDE">
        <w:rPr>
          <w:rFonts w:ascii="Times New Roman" w:hAnsi="Times New Roman" w:cs="Times New Roman"/>
          <w:sz w:val="24"/>
          <w:szCs w:val="24"/>
        </w:rPr>
        <w:t>,</w:t>
      </w:r>
      <w:r w:rsidRPr="00F50FDE">
        <w:rPr>
          <w:rFonts w:ascii="Times New Roman" w:hAnsi="Times New Roman" w:cs="Times New Roman"/>
          <w:sz w:val="24"/>
          <w:szCs w:val="24"/>
        </w:rPr>
        <w:t xml:space="preserve"> planirani su materijalni rashodi, a iz izvora 43 planirani su još i rashodi z</w:t>
      </w:r>
      <w:r w:rsidR="003217F0">
        <w:rPr>
          <w:rFonts w:ascii="Times New Roman" w:hAnsi="Times New Roman" w:cs="Times New Roman"/>
          <w:sz w:val="24"/>
          <w:szCs w:val="24"/>
        </w:rPr>
        <w:t>a nabavu nefinancijske imovine te</w:t>
      </w:r>
      <w:r w:rsidRPr="00F50FDE">
        <w:rPr>
          <w:rFonts w:ascii="Times New Roman" w:hAnsi="Times New Roman" w:cs="Times New Roman"/>
          <w:sz w:val="24"/>
          <w:szCs w:val="24"/>
        </w:rPr>
        <w:t xml:space="preserve"> financijski rashodi. U strukturi ukupnih rashoda najveći iznos se odnosi na redovnu djelatnost koja se financira iz izvora 11 </w:t>
      </w:r>
      <w:r w:rsidRPr="00F50FDE">
        <w:rPr>
          <w:rFonts w:ascii="Times New Roman" w:eastAsia="Times New Roman" w:hAnsi="Times New Roman" w:cs="Times New Roman"/>
          <w:sz w:val="24"/>
          <w:szCs w:val="24"/>
          <w:lang w:eastAsia="en-GB"/>
        </w:rPr>
        <w:t>(aktivnost u proračunu A621003). Također</w:t>
      </w:r>
      <w:r w:rsidR="009B7D39" w:rsidRPr="00F50FDE">
        <w:rPr>
          <w:rFonts w:ascii="Times New Roman" w:eastAsia="Times New Roman" w:hAnsi="Times New Roman" w:cs="Times New Roman"/>
          <w:sz w:val="24"/>
          <w:szCs w:val="24"/>
          <w:lang w:eastAsia="en-GB"/>
        </w:rPr>
        <w:t>,</w:t>
      </w:r>
      <w:r w:rsidRPr="00F50FD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planirane su </w:t>
      </w:r>
      <w:r w:rsidR="009B7D39" w:rsidRPr="00F50FDE">
        <w:rPr>
          <w:rFonts w:ascii="Times New Roman" w:eastAsia="Times New Roman" w:hAnsi="Times New Roman" w:cs="Times New Roman"/>
          <w:sz w:val="24"/>
          <w:szCs w:val="24"/>
          <w:lang w:eastAsia="en-GB"/>
        </w:rPr>
        <w:t>rashodi za aktivnosti A679090 Redovna djelatnost Sveučilišta u Osijeku (iz evidencijskih prihoda), A622122 Programsko financiranje javnih visokih učilišta, te aktivnost A621038 Programi vježbaonica visokih učilišta.</w:t>
      </w:r>
    </w:p>
    <w:p w14:paraId="547656AC" w14:textId="77777777" w:rsidR="00F471E7" w:rsidRPr="00F50FDE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PRIJENOS SREDSTAVA IZ PRETHODNE I U SLJEDEĆU GODINU</w:t>
      </w:r>
    </w:p>
    <w:p w14:paraId="5AE7D747" w14:textId="6E934E27" w:rsidR="009B7D39" w:rsidRDefault="009B7D39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>Akumulirani viša prihoda iz proteklih godina prenosi se za financiranje rashoda poslovanja i nabavu nefinancijske imovine u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 sljedećim godinama. Planiran je viška prihoda na izvoru 31 (Vlastiti prihodi) u iznosu od </w:t>
      </w:r>
      <w:r w:rsidR="001A093A">
        <w:rPr>
          <w:rFonts w:ascii="Times New Roman" w:hAnsi="Times New Roman" w:cs="Times New Roman"/>
          <w:sz w:val="24"/>
          <w:szCs w:val="24"/>
        </w:rPr>
        <w:t>87.500,00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 </w:t>
      </w:r>
      <w:r w:rsidR="00EF1691">
        <w:rPr>
          <w:rFonts w:ascii="Times New Roman" w:hAnsi="Times New Roman" w:cs="Times New Roman"/>
          <w:sz w:val="24"/>
          <w:szCs w:val="24"/>
        </w:rPr>
        <w:t>eur</w:t>
      </w:r>
      <w:r w:rsidR="007E5593">
        <w:rPr>
          <w:rFonts w:ascii="Times New Roman" w:hAnsi="Times New Roman" w:cs="Times New Roman"/>
          <w:sz w:val="24"/>
          <w:szCs w:val="24"/>
        </w:rPr>
        <w:t>a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, a rezultat </w:t>
      </w:r>
      <w:r w:rsidR="00DA3AAB">
        <w:rPr>
          <w:rFonts w:ascii="Times New Roman" w:hAnsi="Times New Roman" w:cs="Times New Roman"/>
          <w:sz w:val="24"/>
          <w:szCs w:val="24"/>
        </w:rPr>
        <w:t>je neutrošenih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 prihoda iz pr</w:t>
      </w:r>
      <w:r w:rsidR="00DA3AAB">
        <w:rPr>
          <w:rFonts w:ascii="Times New Roman" w:hAnsi="Times New Roman" w:cs="Times New Roman"/>
          <w:sz w:val="24"/>
          <w:szCs w:val="24"/>
        </w:rPr>
        <w:t>oteklih godina koji su ostvareni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 od programa cjeloživotnoga obrazovanja koji se realiziraju na Fakultet za odgojne i obrazovne znanosti. Također, planiran je višak prihoda iz izvora 43 (Prihodi za posebne namjene) u iznosu od </w:t>
      </w:r>
      <w:r w:rsidR="001A093A">
        <w:rPr>
          <w:rFonts w:ascii="Times New Roman" w:hAnsi="Times New Roman" w:cs="Times New Roman"/>
          <w:sz w:val="24"/>
          <w:szCs w:val="24"/>
        </w:rPr>
        <w:t>308.386</w:t>
      </w:r>
      <w:r w:rsidR="007E5593">
        <w:rPr>
          <w:rFonts w:ascii="Times New Roman" w:hAnsi="Times New Roman" w:cs="Times New Roman"/>
          <w:sz w:val="24"/>
          <w:szCs w:val="24"/>
        </w:rPr>
        <w:t>,00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 </w:t>
      </w:r>
      <w:r w:rsidR="00EF1691">
        <w:rPr>
          <w:rFonts w:ascii="Times New Roman" w:hAnsi="Times New Roman" w:cs="Times New Roman"/>
          <w:sz w:val="24"/>
          <w:szCs w:val="24"/>
        </w:rPr>
        <w:t>eur</w:t>
      </w:r>
      <w:r w:rsidR="007E5593">
        <w:rPr>
          <w:rFonts w:ascii="Times New Roman" w:hAnsi="Times New Roman" w:cs="Times New Roman"/>
          <w:sz w:val="24"/>
          <w:szCs w:val="24"/>
        </w:rPr>
        <w:t>a</w:t>
      </w:r>
      <w:r w:rsidR="00C162E3" w:rsidRPr="00F50FDE">
        <w:rPr>
          <w:rFonts w:ascii="Times New Roman" w:hAnsi="Times New Roman" w:cs="Times New Roman"/>
          <w:sz w:val="24"/>
          <w:szCs w:val="24"/>
        </w:rPr>
        <w:t>, a rezultat je ne</w:t>
      </w:r>
      <w:r w:rsidR="007E5593">
        <w:rPr>
          <w:rFonts w:ascii="Times New Roman" w:hAnsi="Times New Roman" w:cs="Times New Roman"/>
          <w:sz w:val="24"/>
          <w:szCs w:val="24"/>
        </w:rPr>
        <w:t>utrošenih</w:t>
      </w:r>
      <w:r w:rsidR="00C162E3" w:rsidRPr="00F50FDE">
        <w:rPr>
          <w:rFonts w:ascii="Times New Roman" w:hAnsi="Times New Roman" w:cs="Times New Roman"/>
          <w:sz w:val="24"/>
          <w:szCs w:val="24"/>
        </w:rPr>
        <w:t xml:space="preserve"> prihoda iz proteklih godina koji su ostvareni od programa preddiplomskih, diplomskih i poslijediplomskih studija koji se rezultiraju na Fakultetu za odgojne i obrazovne znanosti.</w:t>
      </w:r>
      <w:r w:rsidR="00F765C3" w:rsidRPr="00F50FDE">
        <w:rPr>
          <w:rFonts w:ascii="Times New Roman" w:hAnsi="Times New Roman" w:cs="Times New Roman"/>
          <w:sz w:val="24"/>
          <w:szCs w:val="24"/>
        </w:rPr>
        <w:t xml:space="preserve"> Akumulirani višak prihoda iz prethodnih razdoblja raspoređuje se za financiranje rashoda poslovanja i za rashode za nabavu nefinancijske imovine u narodnim razdobljima, a preostali višak prihoda poslovanja prenosi se kao odnos u sljedeće razdoblje.</w:t>
      </w:r>
    </w:p>
    <w:p w14:paraId="242A289A" w14:textId="00646E4C" w:rsidR="001A093A" w:rsidRDefault="001A093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E7FEA0" w14:textId="0A200FA1" w:rsidR="001A093A" w:rsidRDefault="001A093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044AA4" w14:textId="77777777" w:rsidR="001A093A" w:rsidRPr="00F50FDE" w:rsidRDefault="001A093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3AB3FC" w14:textId="77777777" w:rsidR="00186B7B" w:rsidRPr="00F50FDE" w:rsidRDefault="00186B7B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lastRenderedPageBreak/>
        <w:t>UKUPNE I DOSPJELE OBVEZE</w:t>
      </w:r>
    </w:p>
    <w:p w14:paraId="66178151" w14:textId="7245611B" w:rsidR="00F765C3" w:rsidRPr="00F50FDE" w:rsidRDefault="00F765C3" w:rsidP="00F7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Pr="00F50FDE">
        <w:rPr>
          <w:rFonts w:ascii="Times New Roman" w:hAnsi="Times New Roman" w:cs="Times New Roman"/>
          <w:sz w:val="24"/>
          <w:szCs w:val="24"/>
        </w:rPr>
        <w:tab/>
      </w:r>
      <w:r w:rsidR="008049CB">
        <w:rPr>
          <w:rFonts w:ascii="Times New Roman" w:hAnsi="Times New Roman" w:cs="Times New Roman"/>
          <w:sz w:val="24"/>
          <w:szCs w:val="24"/>
        </w:rPr>
        <w:tab/>
      </w:r>
      <w:r w:rsidR="00EF1691">
        <w:rPr>
          <w:rFonts w:ascii="Times New Roman" w:hAnsi="Times New Roman" w:cs="Times New Roman"/>
          <w:sz w:val="24"/>
          <w:szCs w:val="24"/>
        </w:rPr>
        <w:t>eura</w:t>
      </w: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9D7CA0" w:rsidRPr="00F50FDE" w14:paraId="649B9FD5" w14:textId="77777777" w:rsidTr="00F50FDE">
        <w:trPr>
          <w:trHeight w:val="412"/>
          <w:jc w:val="center"/>
        </w:trPr>
        <w:tc>
          <w:tcPr>
            <w:tcW w:w="1838" w:type="dxa"/>
            <w:vAlign w:val="center"/>
          </w:tcPr>
          <w:p w14:paraId="2EC8F82A" w14:textId="77777777" w:rsidR="009D7CA0" w:rsidRPr="00F50FDE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14:paraId="6EE520C5" w14:textId="65865C64" w:rsidR="009D7CA0" w:rsidRPr="00F50FDE" w:rsidRDefault="009D7CA0" w:rsidP="007E55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Stanje obveza na dan 31.12.202</w:t>
            </w:r>
            <w:r w:rsidR="001A09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  <w:vAlign w:val="center"/>
          </w:tcPr>
          <w:p w14:paraId="67272AA3" w14:textId="0557E474" w:rsidR="009D7CA0" w:rsidRPr="00F50FDE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7E5593">
              <w:rPr>
                <w:rFonts w:ascii="Times New Roman" w:hAnsi="Times New Roman" w:cs="Times New Roman"/>
                <w:sz w:val="24"/>
                <w:szCs w:val="24"/>
              </w:rPr>
              <w:t>tanje obveza na dan 30.06.202</w:t>
            </w:r>
            <w:r w:rsidR="001A09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D7CA0" w:rsidRPr="00F50FDE" w14:paraId="2F33954E" w14:textId="77777777" w:rsidTr="00F50FDE">
        <w:trPr>
          <w:trHeight w:val="418"/>
          <w:jc w:val="center"/>
        </w:trPr>
        <w:tc>
          <w:tcPr>
            <w:tcW w:w="1838" w:type="dxa"/>
            <w:vAlign w:val="center"/>
          </w:tcPr>
          <w:p w14:paraId="414F8871" w14:textId="77777777" w:rsidR="009D7CA0" w:rsidRPr="00F50FDE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  <w:vAlign w:val="center"/>
          </w:tcPr>
          <w:p w14:paraId="23323DA1" w14:textId="490156EC" w:rsidR="009D7CA0" w:rsidRPr="00F50FDE" w:rsidRDefault="008049CB" w:rsidP="00F76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9CB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049CB">
              <w:rPr>
                <w:rFonts w:ascii="Times New Roman" w:hAnsi="Times New Roman" w:cs="Times New Roman"/>
                <w:sz w:val="24"/>
                <w:szCs w:val="24"/>
              </w:rPr>
              <w:t>674,59</w:t>
            </w:r>
          </w:p>
        </w:tc>
        <w:tc>
          <w:tcPr>
            <w:tcW w:w="3680" w:type="dxa"/>
            <w:vAlign w:val="center"/>
          </w:tcPr>
          <w:p w14:paraId="59731683" w14:textId="6C7E6BFA" w:rsidR="009D7CA0" w:rsidRPr="00F50FDE" w:rsidRDefault="008049CB" w:rsidP="00F76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325.806,71</w:t>
            </w:r>
          </w:p>
        </w:tc>
      </w:tr>
      <w:tr w:rsidR="009D7CA0" w:rsidRPr="00F50FDE" w14:paraId="35AEA8C5" w14:textId="77777777" w:rsidTr="00F50FDE">
        <w:trPr>
          <w:trHeight w:val="410"/>
          <w:jc w:val="center"/>
        </w:trPr>
        <w:tc>
          <w:tcPr>
            <w:tcW w:w="1838" w:type="dxa"/>
            <w:vAlign w:val="center"/>
          </w:tcPr>
          <w:p w14:paraId="68F39285" w14:textId="77777777" w:rsidR="009D7CA0" w:rsidRPr="00F50FDE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  <w:vAlign w:val="center"/>
          </w:tcPr>
          <w:p w14:paraId="6348F991" w14:textId="77777777" w:rsidR="009D7CA0" w:rsidRPr="00F50FDE" w:rsidRDefault="00F765C3" w:rsidP="00F76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3680" w:type="dxa"/>
            <w:vAlign w:val="center"/>
          </w:tcPr>
          <w:p w14:paraId="019B162F" w14:textId="77777777" w:rsidR="009D7CA0" w:rsidRPr="00F50FDE" w:rsidRDefault="00F765C3" w:rsidP="00F76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FDE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14:paraId="088D610B" w14:textId="77777777" w:rsidR="003D04E9" w:rsidRDefault="003D04E9" w:rsidP="00F50FD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D088E9" w14:textId="0050C1EF" w:rsidR="00F50FDE" w:rsidRDefault="00764BD8" w:rsidP="00F50F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Osijeku </w:t>
      </w:r>
      <w:r w:rsidR="007E5ED2">
        <w:rPr>
          <w:rFonts w:ascii="Times New Roman" w:hAnsi="Times New Roman" w:cs="Times New Roman"/>
          <w:sz w:val="24"/>
          <w:szCs w:val="24"/>
        </w:rPr>
        <w:t>19</w:t>
      </w:r>
      <w:r w:rsidR="00F50FDE" w:rsidRPr="00F50FDE">
        <w:rPr>
          <w:rFonts w:ascii="Times New Roman" w:hAnsi="Times New Roman" w:cs="Times New Roman"/>
          <w:sz w:val="24"/>
          <w:szCs w:val="24"/>
        </w:rPr>
        <w:t xml:space="preserve">. </w:t>
      </w:r>
      <w:r w:rsidR="007E5ED2">
        <w:rPr>
          <w:rFonts w:ascii="Times New Roman" w:hAnsi="Times New Roman" w:cs="Times New Roman"/>
          <w:sz w:val="24"/>
          <w:szCs w:val="24"/>
        </w:rPr>
        <w:t>prosinca</w:t>
      </w:r>
      <w:r w:rsidR="00F50FDE" w:rsidRPr="00F50FDE">
        <w:rPr>
          <w:rFonts w:ascii="Times New Roman" w:hAnsi="Times New Roman" w:cs="Times New Roman"/>
          <w:sz w:val="24"/>
          <w:szCs w:val="24"/>
        </w:rPr>
        <w:t xml:space="preserve"> 202</w:t>
      </w:r>
      <w:r w:rsidR="001A093A">
        <w:rPr>
          <w:rFonts w:ascii="Times New Roman" w:hAnsi="Times New Roman" w:cs="Times New Roman"/>
          <w:sz w:val="24"/>
          <w:szCs w:val="24"/>
        </w:rPr>
        <w:t>4</w:t>
      </w:r>
      <w:r w:rsidR="00F50FDE" w:rsidRPr="00F50FDE">
        <w:rPr>
          <w:rFonts w:ascii="Times New Roman" w:hAnsi="Times New Roman" w:cs="Times New Roman"/>
          <w:sz w:val="24"/>
          <w:szCs w:val="24"/>
        </w:rPr>
        <w:t>. godine.</w:t>
      </w:r>
    </w:p>
    <w:p w14:paraId="30E381C3" w14:textId="77777777" w:rsidR="001A093A" w:rsidRDefault="001A093A" w:rsidP="00F50FD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21290A" w14:textId="77777777" w:rsidR="003D04E9" w:rsidRDefault="00F50FDE" w:rsidP="003D04E9">
      <w:pPr>
        <w:ind w:left="637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0FDE">
        <w:rPr>
          <w:rFonts w:ascii="Times New Roman" w:hAnsi="Times New Roman" w:cs="Times New Roman"/>
          <w:b/>
          <w:sz w:val="24"/>
          <w:szCs w:val="24"/>
        </w:rPr>
        <w:t>DEKAN</w:t>
      </w:r>
      <w:r w:rsidR="007E32F9">
        <w:rPr>
          <w:rFonts w:ascii="Times New Roman" w:hAnsi="Times New Roman" w:cs="Times New Roman"/>
          <w:b/>
          <w:sz w:val="24"/>
          <w:szCs w:val="24"/>
        </w:rPr>
        <w:t>ICA</w:t>
      </w:r>
    </w:p>
    <w:p w14:paraId="643028AA" w14:textId="77777777" w:rsidR="00F50FDE" w:rsidRPr="00F50FDE" w:rsidRDefault="00F50FDE" w:rsidP="003D04E9">
      <w:pPr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FDE">
        <w:rPr>
          <w:rFonts w:ascii="Times New Roman" w:hAnsi="Times New Roman" w:cs="Times New Roman"/>
          <w:sz w:val="24"/>
          <w:szCs w:val="24"/>
        </w:rPr>
        <w:t xml:space="preserve">prof. dr. sc. </w:t>
      </w:r>
      <w:r w:rsidR="007E32F9">
        <w:rPr>
          <w:rFonts w:ascii="Times New Roman" w:hAnsi="Times New Roman" w:cs="Times New Roman"/>
          <w:sz w:val="24"/>
          <w:szCs w:val="24"/>
        </w:rPr>
        <w:t>Emina Berbić Kolar</w:t>
      </w:r>
    </w:p>
    <w:sectPr w:rsidR="00F50FDE" w:rsidRPr="00F50FD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E538D" w14:textId="77777777" w:rsidR="001460CE" w:rsidRDefault="001460CE" w:rsidP="007E32F9">
      <w:pPr>
        <w:spacing w:after="0" w:line="240" w:lineRule="auto"/>
      </w:pPr>
      <w:r>
        <w:separator/>
      </w:r>
    </w:p>
  </w:endnote>
  <w:endnote w:type="continuationSeparator" w:id="0">
    <w:p w14:paraId="3CBD841A" w14:textId="77777777" w:rsidR="001460CE" w:rsidRDefault="001460CE" w:rsidP="007E32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74492915"/>
      <w:docPartObj>
        <w:docPartGallery w:val="Page Numbers (Bottom of Page)"/>
        <w:docPartUnique/>
      </w:docPartObj>
    </w:sdtPr>
    <w:sdtEndPr/>
    <w:sdtContent>
      <w:p w14:paraId="536B1332" w14:textId="77777777" w:rsidR="007E32F9" w:rsidRDefault="007E32F9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DB0">
          <w:rPr>
            <w:noProof/>
          </w:rPr>
          <w:t>2</w:t>
        </w:r>
        <w:r>
          <w:fldChar w:fldCharType="end"/>
        </w:r>
      </w:p>
    </w:sdtContent>
  </w:sdt>
  <w:p w14:paraId="4DCC3915" w14:textId="77777777" w:rsidR="007E32F9" w:rsidRDefault="007E32F9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11817F" w14:textId="77777777" w:rsidR="001460CE" w:rsidRDefault="001460CE" w:rsidP="007E32F9">
      <w:pPr>
        <w:spacing w:after="0" w:line="240" w:lineRule="auto"/>
      </w:pPr>
      <w:r>
        <w:separator/>
      </w:r>
    </w:p>
  </w:footnote>
  <w:footnote w:type="continuationSeparator" w:id="0">
    <w:p w14:paraId="2EC740EF" w14:textId="77777777" w:rsidR="001460CE" w:rsidRDefault="001460CE" w:rsidP="007E32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A1C"/>
    <w:rsid w:val="0006612D"/>
    <w:rsid w:val="000A1A2E"/>
    <w:rsid w:val="000D0A1C"/>
    <w:rsid w:val="00125591"/>
    <w:rsid w:val="00143083"/>
    <w:rsid w:val="001460CE"/>
    <w:rsid w:val="00186B7B"/>
    <w:rsid w:val="001A093A"/>
    <w:rsid w:val="001C58B0"/>
    <w:rsid w:val="0020174F"/>
    <w:rsid w:val="00206BC0"/>
    <w:rsid w:val="00245B1D"/>
    <w:rsid w:val="0029735D"/>
    <w:rsid w:val="00297F7A"/>
    <w:rsid w:val="003217F0"/>
    <w:rsid w:val="003A22DB"/>
    <w:rsid w:val="003D04E9"/>
    <w:rsid w:val="003E7898"/>
    <w:rsid w:val="00407290"/>
    <w:rsid w:val="0041620E"/>
    <w:rsid w:val="00466878"/>
    <w:rsid w:val="00467DB0"/>
    <w:rsid w:val="004E10B2"/>
    <w:rsid w:val="004F2C9F"/>
    <w:rsid w:val="0057001C"/>
    <w:rsid w:val="005722A3"/>
    <w:rsid w:val="005C1418"/>
    <w:rsid w:val="00605080"/>
    <w:rsid w:val="00624C16"/>
    <w:rsid w:val="006C1730"/>
    <w:rsid w:val="0072334A"/>
    <w:rsid w:val="00764BD8"/>
    <w:rsid w:val="007E32F9"/>
    <w:rsid w:val="007E5593"/>
    <w:rsid w:val="007E5ED2"/>
    <w:rsid w:val="008017C6"/>
    <w:rsid w:val="008049CB"/>
    <w:rsid w:val="00886D68"/>
    <w:rsid w:val="008F2097"/>
    <w:rsid w:val="0094274B"/>
    <w:rsid w:val="00944057"/>
    <w:rsid w:val="00975BA7"/>
    <w:rsid w:val="0099670E"/>
    <w:rsid w:val="009B7D39"/>
    <w:rsid w:val="009D7CA0"/>
    <w:rsid w:val="00A55FA1"/>
    <w:rsid w:val="00A8482D"/>
    <w:rsid w:val="00AC288F"/>
    <w:rsid w:val="00AE2812"/>
    <w:rsid w:val="00B627CE"/>
    <w:rsid w:val="00B7793B"/>
    <w:rsid w:val="00BE354D"/>
    <w:rsid w:val="00BF44C6"/>
    <w:rsid w:val="00C162E3"/>
    <w:rsid w:val="00C8661D"/>
    <w:rsid w:val="00CA12E2"/>
    <w:rsid w:val="00D019AB"/>
    <w:rsid w:val="00D9169E"/>
    <w:rsid w:val="00DA3AAB"/>
    <w:rsid w:val="00DD2586"/>
    <w:rsid w:val="00DF778D"/>
    <w:rsid w:val="00E34EA9"/>
    <w:rsid w:val="00E55072"/>
    <w:rsid w:val="00E74D93"/>
    <w:rsid w:val="00E90109"/>
    <w:rsid w:val="00EF1691"/>
    <w:rsid w:val="00F471E7"/>
    <w:rsid w:val="00F50FDE"/>
    <w:rsid w:val="00F70550"/>
    <w:rsid w:val="00F765C3"/>
    <w:rsid w:val="00FA7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AAF5D"/>
  <w15:chartTrackingRefBased/>
  <w15:docId w15:val="{1E9B1B47-3560-4932-BAAB-B450A5EE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3D04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D04E9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7E32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E32F9"/>
  </w:style>
  <w:style w:type="paragraph" w:styleId="Podnoje">
    <w:name w:val="footer"/>
    <w:basedOn w:val="Normal"/>
    <w:link w:val="PodnojeChar"/>
    <w:uiPriority w:val="99"/>
    <w:unhideWhenUsed/>
    <w:rsid w:val="007E32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E32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81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6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FDD09-FBCA-4082-BE71-6E64D1072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3</Pages>
  <Words>624</Words>
  <Characters>3561</Characters>
  <Application>Microsoft Office Word</Application>
  <DocSecurity>0</DocSecurity>
  <Lines>29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Brozić Puček</dc:creator>
  <cp:keywords/>
  <dc:description/>
  <cp:lastModifiedBy>Jozo</cp:lastModifiedBy>
  <cp:revision>28</cp:revision>
  <cp:lastPrinted>2022-12-02T13:34:00Z</cp:lastPrinted>
  <dcterms:created xsi:type="dcterms:W3CDTF">2022-09-21T07:51:00Z</dcterms:created>
  <dcterms:modified xsi:type="dcterms:W3CDTF">2024-12-12T14:45:00Z</dcterms:modified>
</cp:coreProperties>
</file>