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827"/>
      </w:tblGrid>
      <w:tr w:rsidR="00DE5DB1" w:rsidRPr="00204D17" w14:paraId="57E4BABF" w14:textId="77777777" w:rsidTr="002C0406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13891D05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Naslovni asist. T</w:t>
            </w:r>
            <w:r w:rsidR="00401E53" w:rsidRPr="00204D17">
              <w:rPr>
                <w:rFonts w:cstheme="minorHAnsi"/>
                <w:color w:val="00B050"/>
              </w:rPr>
              <w:t>oni Maloča</w:t>
            </w:r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Ivan Školka</w:t>
            </w:r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2C040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827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Lesinger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Krešimir Čosić, asist.</w:t>
            </w:r>
          </w:p>
        </w:tc>
      </w:tr>
      <w:tr w:rsidR="002D5707" w:rsidRPr="00204D17" w14:paraId="1E7EEDB1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Moguš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izv. prof. dr. sc. Rahaela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2D5707" w:rsidRPr="00204D17" w14:paraId="6F9AD8B6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D6E3A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Nujić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2C040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 dr. 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Pušeljić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Toni Maloča</w:t>
            </w:r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>Naslovni asist. I</w:t>
            </w:r>
            <w:r w:rsidR="00401E53" w:rsidRPr="00204D17">
              <w:rPr>
                <w:rFonts w:cstheme="minorHAnsi"/>
                <w:color w:val="00B050"/>
              </w:rPr>
              <w:t xml:space="preserve">van Školka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2D70165E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72971D45" w:rsidR="002D5707" w:rsidRPr="00204D17" w:rsidRDefault="00C33905" w:rsidP="002D5707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 dr. sc. Zlatko Bukvić</w:t>
            </w:r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Lesinger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Kelam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Včev, asist.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47437478" w:rsidR="002D5707" w:rsidRPr="00204D17" w:rsidRDefault="00B47B4A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57387B46" w:rsidR="00591DE3" w:rsidRPr="00204D17" w:rsidRDefault="00762CE3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Vidačić, asist.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Željko Gregorovič,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1DB74BD3" w14:textId="3690C57A" w:rsidR="00C646FB" w:rsidRPr="00204D17" w:rsidRDefault="00C646FB" w:rsidP="00C646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  <w:r>
              <w:rPr>
                <w:rFonts w:cstheme="minorHAnsi"/>
                <w:color w:val="000000" w:themeColor="text1"/>
              </w:rPr>
              <w:t xml:space="preserve">  N</w:t>
            </w:r>
          </w:p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prof. dr. sc. Zvonimir Užarević</w:t>
            </w:r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0" w:name="_Hlk211948280"/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D4060D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03830638" w:rsidR="00C624F0" w:rsidRPr="00204D17" w:rsidRDefault="00564B59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>Martina Kos</w:t>
            </w:r>
            <w:r>
              <w:rPr>
                <w:rFonts w:cstheme="minorHAnsi"/>
                <w:color w:val="00B050"/>
              </w:rPr>
              <w:t xml:space="preserve">, viša asist. </w:t>
            </w:r>
            <w:r w:rsidR="00CA7AE2" w:rsidRPr="00204D17">
              <w:rPr>
                <w:rFonts w:cstheme="minorHAnsi"/>
                <w:color w:val="00B050"/>
              </w:rPr>
              <w:t>8/1</w:t>
            </w:r>
          </w:p>
        </w:tc>
      </w:tr>
      <w:bookmarkEnd w:id="0"/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sc. Anamarija Soldo Koruga</w:t>
            </w:r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asist.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Rahaela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>Uvod u prevenciju biopsihosocijalnih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5B72C188" w:rsidR="00C624F0" w:rsidRPr="00204D17" w:rsidRDefault="00A777B3" w:rsidP="0043232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izv. prof. dr. sc. Lejla Kuralić Čišić</w:t>
            </w:r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2E1520" w:rsidRPr="00204D17" w14:paraId="68274043" w14:textId="77777777" w:rsidTr="00564B59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23510" w14:textId="77777777" w:rsidR="002932F3" w:rsidRPr="00204D17" w:rsidRDefault="002932F3" w:rsidP="002932F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5C97C1A7" w14:textId="7E1BFC30" w:rsidR="002E1520" w:rsidRPr="00204D17" w:rsidRDefault="00B47B4A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760D48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E1520" w:rsidRPr="00204D17" w14:paraId="7930E93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doc. dr. sc. Ljiljana Radanović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1DB57380" w:rsidR="002E1520" w:rsidRPr="00204D17" w:rsidRDefault="006112E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E1520" w:rsidRPr="00204D17">
              <w:rPr>
                <w:rFonts w:cstheme="minorHAnsi"/>
                <w:color w:val="00B050"/>
              </w:rPr>
              <w:t>Ivana Pavličević Tomas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1" w:name="_Hlk212208663"/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1B7B2BB4" w:rsidR="002932F3" w:rsidRPr="00204D17" w:rsidRDefault="00FC799B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33E558E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9533B5">
              <w:rPr>
                <w:rFonts w:cstheme="minorHAnsi"/>
                <w:color w:val="00B050"/>
              </w:rPr>
              <w:t>Anja Kereta</w:t>
            </w:r>
            <w:r>
              <w:rPr>
                <w:rFonts w:cstheme="minorHAnsi"/>
                <w:color w:val="00B050"/>
              </w:rPr>
              <w:t xml:space="preserve"> </w:t>
            </w:r>
            <w:r w:rsidR="002E1520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>8/2</w:t>
            </w:r>
          </w:p>
        </w:tc>
      </w:tr>
      <w:bookmarkEnd w:id="1"/>
      <w:tr w:rsidR="002E1520" w:rsidRPr="00204D17" w14:paraId="3A1C221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3772085F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Bukvić, dr. med.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05F1EF59" w:rsidR="002932F3" w:rsidRPr="00204D17" w:rsidRDefault="002932F3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 w:rsidR="00564B59"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 xml:space="preserve">Martina </w:t>
            </w:r>
            <w:r w:rsidR="00E542EF" w:rsidRPr="00204D17">
              <w:rPr>
                <w:rFonts w:cstheme="minorHAnsi"/>
                <w:color w:val="00B050"/>
              </w:rPr>
              <w:t>Kos</w:t>
            </w:r>
            <w:r w:rsidR="00564B59">
              <w:rPr>
                <w:rFonts w:cstheme="minorHAnsi"/>
                <w:color w:val="00B050"/>
              </w:rPr>
              <w:t>, viša asist.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2E1520" w:rsidRPr="00204D17" w14:paraId="6E5EC20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4DAD5949" w:rsidR="000A5C72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E1520" w:rsidRPr="00204D17" w14:paraId="2F602BBB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E1520" w:rsidRPr="00204D17" w14:paraId="5EAD493F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izv. prof. dr. sc. Rahaela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77777777" w:rsidR="00762CE3" w:rsidRPr="00204D17" w:rsidRDefault="00762CE3" w:rsidP="00762CE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564B59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20317" w14:textId="77777777" w:rsidR="00C646FB" w:rsidRPr="00C646FB" w:rsidRDefault="00C646FB" w:rsidP="00C64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>doc. dr. sc. Dražen Rastovski  N</w:t>
            </w:r>
          </w:p>
          <w:p w14:paraId="793DE3AB" w14:textId="32C90E6C" w:rsidR="00290518" w:rsidRPr="00204D17" w:rsidRDefault="00226C57" w:rsidP="002905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D5DB1" w:rsidRPr="00204D17">
              <w:rPr>
                <w:rFonts w:cstheme="minorHAnsi"/>
                <w:color w:val="00B050"/>
              </w:rPr>
              <w:t>Patrik Petrov</w:t>
            </w:r>
          </w:p>
          <w:p w14:paraId="58AF48D3" w14:textId="4B2AA785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4EF38089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5188EEF9" w:rsidR="00290518" w:rsidRPr="00204D17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D44AEFC" w14:textId="74677BAC" w:rsidR="007514B2" w:rsidRPr="00204D17" w:rsidRDefault="007514B2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 </w:t>
            </w:r>
          </w:p>
          <w:p w14:paraId="01E87C41" w14:textId="249E218C" w:rsidR="007F0FAD" w:rsidRPr="00204D17" w:rsidRDefault="007F0FAD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>Vedrana Veić, asist.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28F1DE7D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11EAE" w:rsidRPr="00B47B4A">
              <w:rPr>
                <w:rFonts w:cstheme="minorHAnsi"/>
                <w:color w:val="000000" w:themeColor="text1"/>
              </w:rPr>
              <w:t>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070710CB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prof. art. Jelena Kovačević, univ. spec. art. therap.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>Naslovna asist. T</w:t>
            </w:r>
            <w:r w:rsidR="00243B3C" w:rsidRPr="00204D17">
              <w:rPr>
                <w:rFonts w:cstheme="minorHAnsi"/>
                <w:color w:val="00B050"/>
              </w:rPr>
              <w:t xml:space="preserve">ena Duran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7E27D7AF" w:rsidR="00243B3C" w:rsidRPr="00204D17" w:rsidRDefault="00B47B4A" w:rsidP="004E4E15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646070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Užarević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396F6054" w14:textId="77777777" w:rsidR="00243B3C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Berbić, asist. </w:t>
            </w:r>
          </w:p>
          <w:p w14:paraId="6C96C3B4" w14:textId="50C7556C" w:rsidR="00401B81" w:rsidRPr="00204D17" w:rsidRDefault="00401B81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2" w:name="_Hlk211588692"/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B11ED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bookmarkEnd w:id="2"/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6A7629FF" w:rsidR="009C6C90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3" w:name="_Hlk211588611"/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9D90" w14:textId="69DD58D4" w:rsidR="00A14B78" w:rsidRPr="00204D17" w:rsidRDefault="00A14B78" w:rsidP="00A14B7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Ljiljana Širić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A14B78">
              <w:rPr>
                <w:rFonts w:eastAsia="Times New Roman" w:cstheme="minorHAnsi"/>
                <w:color w:val="000000" w:themeColor="text1"/>
                <w:lang w:eastAsia="hr-HR"/>
              </w:rPr>
              <w:t>N</w:t>
            </w:r>
          </w:p>
          <w:p w14:paraId="78A95AEA" w14:textId="1DCD5908" w:rsidR="00243B3C" w:rsidRPr="00A14B78" w:rsidRDefault="00850E07" w:rsidP="00A14B78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Šenk Gregorić, asist. </w:t>
            </w: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4" w:name="_Hlk211588529"/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A5E9F" w14:textId="7B34189A" w:rsidR="00A14B78" w:rsidRPr="00A14B78" w:rsidRDefault="00A14B78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14B78">
              <w:rPr>
                <w:rFonts w:cstheme="minorHAnsi"/>
                <w:color w:val="000000" w:themeColor="text1"/>
              </w:rPr>
              <w:t>izv. prof. dr. sc. Maja Brust Nemet  N</w:t>
            </w:r>
          </w:p>
          <w:p w14:paraId="2C7E23B3" w14:textId="577D82A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bookmarkEnd w:id="3"/>
      <w:bookmarkEnd w:id="4"/>
    </w:tbl>
    <w:p w14:paraId="1348F44C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lastRenderedPageBreak/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2A9FD2C" w:rsidR="00243B3C" w:rsidRPr="00204D17" w:rsidRDefault="00B47B4A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43B3C" w:rsidRPr="00204D17">
              <w:rPr>
                <w:rFonts w:cstheme="minorHAnsi"/>
                <w:color w:val="00B050"/>
              </w:rPr>
              <w:t>Tena Duran</w:t>
            </w:r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3C55D331" w:rsidR="00F95515" w:rsidRPr="00204D17" w:rsidRDefault="00226C57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E716B" w:rsidRPr="00204D17">
              <w:rPr>
                <w:rFonts w:eastAsia="Times New Roman" w:cstheme="minorHAnsi"/>
                <w:color w:val="00B050"/>
                <w:lang w:eastAsia="hr-HR"/>
              </w:rPr>
              <w:t>Anja Kereta</w:t>
            </w:r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cstheme="minorHAnsi"/>
                <w:color w:val="00B050"/>
              </w:rPr>
              <w:t>Maja Radoš-Bučma</w:t>
            </w:r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77777777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bookmarkStart w:id="5" w:name="_Hlk211588853"/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A4914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27929C44" w14:textId="47ACF5EB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4D7FE3" w:rsidRPr="00B47B4A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9D813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bookmarkEnd w:id="5"/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90174" w14:textId="3BE6A84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</w:rPr>
              <w:t>doc. dr</w:t>
            </w:r>
            <w:r w:rsidRPr="00204D17">
              <w:rPr>
                <w:rFonts w:cstheme="minorHAnsi"/>
                <w:color w:val="000000" w:themeColor="text1"/>
              </w:rPr>
              <w:t xml:space="preserve">. sc. Damir Tomić </w:t>
            </w:r>
          </w:p>
          <w:p w14:paraId="3A298799" w14:textId="6D3B20A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F24DE" w:rsidRPr="00204D17">
              <w:rPr>
                <w:rFonts w:cstheme="minorHAnsi"/>
                <w:color w:val="00B050"/>
              </w:rPr>
              <w:t xml:space="preserve">Ivana Ivandić  </w:t>
            </w:r>
            <w:r w:rsidR="00A86AEE" w:rsidRPr="00204D17">
              <w:rPr>
                <w:rFonts w:cstheme="minorHAnsi"/>
                <w:color w:val="00B050"/>
              </w:rPr>
              <w:t>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6C60F0A6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9E6165" w:rsidRPr="00204D17">
              <w:rPr>
                <w:rFonts w:cstheme="minorHAnsi"/>
                <w:color w:val="00B050"/>
              </w:rPr>
              <w:t xml:space="preserve">Antonija Blaži Ostojić  </w:t>
            </w:r>
          </w:p>
        </w:tc>
      </w:tr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D72A2D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5880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5651E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6663"/>
    <w:rsid w:val="00186E83"/>
    <w:rsid w:val="00190E82"/>
    <w:rsid w:val="001A0D2D"/>
    <w:rsid w:val="001A1076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B81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4B59"/>
    <w:rsid w:val="0056760C"/>
    <w:rsid w:val="00572D12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2E0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CE3"/>
    <w:rsid w:val="00765825"/>
    <w:rsid w:val="00766855"/>
    <w:rsid w:val="00774743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C310E"/>
    <w:rsid w:val="007D1862"/>
    <w:rsid w:val="007D38D5"/>
    <w:rsid w:val="007E3A10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33B5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B78"/>
    <w:rsid w:val="00A14C14"/>
    <w:rsid w:val="00A179A7"/>
    <w:rsid w:val="00A2028A"/>
    <w:rsid w:val="00A243BD"/>
    <w:rsid w:val="00A24814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3ACB"/>
    <w:rsid w:val="00B04183"/>
    <w:rsid w:val="00B0495D"/>
    <w:rsid w:val="00B0500C"/>
    <w:rsid w:val="00B10BF9"/>
    <w:rsid w:val="00B125E7"/>
    <w:rsid w:val="00B14FA3"/>
    <w:rsid w:val="00B17E57"/>
    <w:rsid w:val="00B2635C"/>
    <w:rsid w:val="00B26C19"/>
    <w:rsid w:val="00B37E19"/>
    <w:rsid w:val="00B42135"/>
    <w:rsid w:val="00B468E7"/>
    <w:rsid w:val="00B47B4A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46FB"/>
    <w:rsid w:val="00C66C4C"/>
    <w:rsid w:val="00C73384"/>
    <w:rsid w:val="00C746E2"/>
    <w:rsid w:val="00C77113"/>
    <w:rsid w:val="00C81881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37E3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4E4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133</cp:revision>
  <cp:lastPrinted>2025-09-24T07:18:00Z</cp:lastPrinted>
  <dcterms:created xsi:type="dcterms:W3CDTF">2024-10-28T14:13:00Z</dcterms:created>
  <dcterms:modified xsi:type="dcterms:W3CDTF">2025-12-16T12:49:00Z</dcterms:modified>
</cp:coreProperties>
</file>