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23C85FEA" w14:textId="77777777" w:rsidTr="00B0354C">
        <w:tc>
          <w:tcPr>
            <w:tcW w:w="3539" w:type="dxa"/>
          </w:tcPr>
          <w:p w14:paraId="3B6C6A4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20D6CD9" wp14:editId="28158C70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49357B4F" w14:textId="77777777" w:rsidR="00B0354C" w:rsidRDefault="00B0354C" w:rsidP="00B0354C"/>
        </w:tc>
      </w:tr>
    </w:tbl>
    <w:p w14:paraId="59146228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7E0683AD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Hadrijana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5AF67A4F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1404881 ▪ IBAN: HR1825000091102044575</w:t>
      </w:r>
    </w:p>
    <w:p w14:paraId="3CBF0948" w14:textId="19211235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24C4310E" w14:textId="159AA99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69691F4E" w14:textId="00E2F38B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1DA5C6CF" w14:textId="7BC8A639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5B9DD8CC" w14:textId="77777777" w:rsidR="00DC4159" w:rsidRDefault="00DC4159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7D3EE2B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99E00AC" w14:textId="5ACDB4EC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 xml:space="preserve">Upute studentima </w:t>
      </w:r>
      <w:r w:rsidR="00462587">
        <w:rPr>
          <w:b/>
          <w:bCs/>
          <w:sz w:val="28"/>
          <w:szCs w:val="28"/>
        </w:rPr>
        <w:t>4</w:t>
      </w:r>
      <w:r w:rsidRPr="00DC4159">
        <w:rPr>
          <w:b/>
          <w:bCs/>
          <w:sz w:val="28"/>
          <w:szCs w:val="28"/>
        </w:rPr>
        <w:t>. godine učiteljskog studija</w:t>
      </w:r>
    </w:p>
    <w:p w14:paraId="0D8C6C67" w14:textId="319C0538" w:rsidR="00DC4159" w:rsidRDefault="00DC4159" w:rsidP="00DC4159">
      <w:pPr>
        <w:jc w:val="center"/>
        <w:rPr>
          <w:b/>
          <w:bCs/>
          <w:sz w:val="28"/>
          <w:szCs w:val="28"/>
        </w:rPr>
      </w:pPr>
      <w:r w:rsidRPr="00DC4159">
        <w:rPr>
          <w:b/>
          <w:bCs/>
          <w:sz w:val="28"/>
          <w:szCs w:val="28"/>
        </w:rPr>
        <w:t>za obavljanje stručno-pedagoške prakse</w:t>
      </w:r>
    </w:p>
    <w:p w14:paraId="4981127B" w14:textId="77AECA0D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078A5EF8" w14:textId="626A0883" w:rsid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18D5812E" w14:textId="77777777" w:rsidR="00DC4159" w:rsidRPr="00DC4159" w:rsidRDefault="00DC4159" w:rsidP="00DC4159">
      <w:pPr>
        <w:jc w:val="center"/>
        <w:rPr>
          <w:b/>
          <w:bCs/>
          <w:sz w:val="28"/>
          <w:szCs w:val="28"/>
        </w:rPr>
      </w:pPr>
    </w:p>
    <w:p w14:paraId="5F275B72" w14:textId="77777777" w:rsidR="00DC4159" w:rsidRPr="00DC4159" w:rsidRDefault="00DC4159" w:rsidP="00DC4159">
      <w:pPr>
        <w:jc w:val="both"/>
        <w:rPr>
          <w:sz w:val="28"/>
          <w:szCs w:val="28"/>
        </w:rPr>
      </w:pPr>
    </w:p>
    <w:p w14:paraId="7DABFA4B" w14:textId="6D9B2750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 xml:space="preserve">Studenta na praksu upućuje Fakultet za odgojne i obrazovne znanosti u Osijeku na osnovi Uputnice koja se dostavlja ravnatelju škole. Student na praksi boravi tri tjedna </w:t>
      </w:r>
      <w:r>
        <w:rPr>
          <w:sz w:val="28"/>
          <w:szCs w:val="28"/>
        </w:rPr>
        <w:t>u zimskom i tri tjedna u ljetnom semestru.</w:t>
      </w:r>
    </w:p>
    <w:p w14:paraId="49AE0196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Nakon provedene prakse svaki student dobiva stručnu ocjenu mentora ili školskoga pedagoga o obavljenoj praksi i ona mora biti ovjerena u školi.</w:t>
      </w:r>
    </w:p>
    <w:p w14:paraId="337FB887" w14:textId="21D4F22A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Za vrijeme prakse student se pridržava propisa koji vrijede za sve učitelje škole (točno dolaženje na rad, pripremanje za hospitiranje u redovitoj, dopunskoj i dodatnoj nastavi, izvannastavnim i izvanškolskim aktivnostima i dr.)</w:t>
      </w:r>
      <w:r>
        <w:rPr>
          <w:sz w:val="28"/>
          <w:szCs w:val="28"/>
        </w:rPr>
        <w:t>.</w:t>
      </w:r>
    </w:p>
    <w:p w14:paraId="45D6CF23" w14:textId="77777777" w:rsidR="00462587" w:rsidRPr="00462587" w:rsidRDefault="00462587" w:rsidP="00462587">
      <w:pPr>
        <w:jc w:val="both"/>
        <w:rPr>
          <w:sz w:val="28"/>
          <w:szCs w:val="28"/>
        </w:rPr>
      </w:pPr>
    </w:p>
    <w:p w14:paraId="5CD53F1D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Zadaće:</w:t>
      </w:r>
    </w:p>
    <w:p w14:paraId="7BE32DB9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1.</w:t>
      </w:r>
      <w:r w:rsidRPr="00462587">
        <w:rPr>
          <w:sz w:val="28"/>
          <w:szCs w:val="28"/>
        </w:rPr>
        <w:tab/>
        <w:t>Student je na praksi obvezan:</w:t>
      </w:r>
    </w:p>
    <w:p w14:paraId="555E0B84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a)</w:t>
      </w:r>
      <w:r w:rsidRPr="00462587">
        <w:rPr>
          <w:sz w:val="28"/>
          <w:szCs w:val="28"/>
        </w:rPr>
        <w:tab/>
        <w:t>Redovito boraviti u školi i surađivati na realizaciji programa.</w:t>
      </w:r>
    </w:p>
    <w:p w14:paraId="13ECA3CB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b)</w:t>
      </w:r>
      <w:r w:rsidRPr="00462587">
        <w:rPr>
          <w:sz w:val="28"/>
          <w:szCs w:val="28"/>
        </w:rPr>
        <w:tab/>
        <w:t>Održati dva nastavna sata Hrvatskoga jezika te napisati pripreme koje pregledava, potpisuje i ocjenjuje  mentor. Pripreme donijeti na ispit.</w:t>
      </w:r>
    </w:p>
    <w:p w14:paraId="7854583E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c)</w:t>
      </w:r>
      <w:r w:rsidRPr="00462587">
        <w:rPr>
          <w:sz w:val="28"/>
          <w:szCs w:val="28"/>
        </w:rPr>
        <w:tab/>
        <w:t>Održati dva  nastavna sata Prirode i društva te napisati pripreme koje pregledava, potpisuje i ocjenjuje  mentor. Pripreme donijeti na ispit.</w:t>
      </w:r>
    </w:p>
    <w:p w14:paraId="56CA36E3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d)</w:t>
      </w:r>
      <w:r w:rsidRPr="00462587">
        <w:rPr>
          <w:sz w:val="28"/>
          <w:szCs w:val="28"/>
        </w:rPr>
        <w:tab/>
        <w:t>Održati dva nastavna sata Tjelesne i zdravstvene kulture te napisati pripreme koje pregledava, potpisuje i ocjenjuje  mentor. Pripreme donijeti na ispit.</w:t>
      </w:r>
    </w:p>
    <w:p w14:paraId="26A87FC1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e)</w:t>
      </w:r>
      <w:r w:rsidRPr="00462587">
        <w:rPr>
          <w:sz w:val="28"/>
          <w:szCs w:val="28"/>
        </w:rPr>
        <w:tab/>
        <w:t>Održati dva nastavna sata Likovne kulture te napisati pripreme koje pregledava, potpisuje i ocjenjuje  mentor.</w:t>
      </w:r>
    </w:p>
    <w:p w14:paraId="2939C80F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f)</w:t>
      </w:r>
      <w:r w:rsidRPr="00462587">
        <w:rPr>
          <w:sz w:val="28"/>
          <w:szCs w:val="28"/>
        </w:rPr>
        <w:tab/>
        <w:t>Održati dva nastavna sata Matematike te napisati pripreme koje pregledava, potpisuje i ocjenjuje  mentor. Pripreme donijeti na ispit.</w:t>
      </w:r>
    </w:p>
    <w:p w14:paraId="28BCC317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g)</w:t>
      </w:r>
      <w:r w:rsidRPr="00462587">
        <w:rPr>
          <w:sz w:val="28"/>
          <w:szCs w:val="28"/>
        </w:rPr>
        <w:tab/>
        <w:t xml:space="preserve">Održati dva nastavna sata iz Glazbene kulture te napisati pripreme koje pregledava, potpisuje i ocjenjuje  mentor. Pripreme donijeti na ispit. Student koji realizira stručno-pedagošku praksu u 4. razredu u kojem nastavu glazbe izvodi predmetni nastavnik glazbe, a ne učitelj primarnoga obrazovanja, nastavu glazbene kulture izvodit će u 4. razredu ako mu to omogući predmetni nastavnik glazbe ili nekom od prva tri razreda ako mu to omoguće učitelji primarnoga obrazovanja u razredima u kojima ne realizira stručno-pedagošku praksu. U slučaju da student nastavu glazbe izvodi u 4. razredu student sat organizira na isti </w:t>
      </w:r>
      <w:r w:rsidRPr="00462587">
        <w:rPr>
          <w:sz w:val="28"/>
          <w:szCs w:val="28"/>
        </w:rPr>
        <w:lastRenderedPageBreak/>
        <w:t>način kao i u prva tri razreda, a to znači da poučava pjevanje, slušanje glazbe i glazbene igre, no ne i upoznavanje glazbenoga pisma.</w:t>
      </w:r>
    </w:p>
    <w:p w14:paraId="6C950273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h)</w:t>
      </w:r>
      <w:r w:rsidRPr="00462587">
        <w:rPr>
          <w:sz w:val="28"/>
          <w:szCs w:val="28"/>
        </w:rPr>
        <w:tab/>
        <w:t>Pratiti rad učenika s posebnim potrebama.</w:t>
      </w:r>
    </w:p>
    <w:p w14:paraId="2B8BDF5A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i)</w:t>
      </w:r>
      <w:r w:rsidRPr="00462587">
        <w:rPr>
          <w:sz w:val="28"/>
          <w:szCs w:val="28"/>
        </w:rPr>
        <w:tab/>
        <w:t>Nazočiti sjednicama učiteljskog vijeća, stručnim skupovima, roditeljskim sastancima, individualnim razgovorima učitelja s roditeljima,  školskim programima i akcijama (proslave, ekskurzije, izleti, nastupi, natjecanja, izložbe, posjeti kinu, kazalištu, sistematski liječnički pregledi, cijepljenje i sl.) te aktivno pomagati i sudjelovati u njihovim pripremama i provedbi.</w:t>
      </w:r>
    </w:p>
    <w:p w14:paraId="300456FD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j)</w:t>
      </w:r>
      <w:r w:rsidRPr="00462587">
        <w:rPr>
          <w:sz w:val="28"/>
          <w:szCs w:val="28"/>
        </w:rPr>
        <w:tab/>
        <w:t>Proučiti svu pedagošku dokumentaciju te sljedeće pravilnike: Pravilnik o osnovnoškolskom odgoju i obrazovanju učenika s teškoćama u razvoju, Pravilnik o osnovnoškolskom odgoju i obrazovanju darovitih učenika, Pravilnik o kriterijima za izricanje pedagoških mjera, Pravilnik o načinima, postupcima i elementima vrjednovanja učenika u osnovnoj i srednjoj školi.</w:t>
      </w:r>
    </w:p>
    <w:p w14:paraId="3189F2D7" w14:textId="77777777" w:rsidR="00462587" w:rsidRPr="00462587" w:rsidRDefault="00462587" w:rsidP="00462587">
      <w:pPr>
        <w:jc w:val="both"/>
        <w:rPr>
          <w:sz w:val="28"/>
          <w:szCs w:val="28"/>
        </w:rPr>
      </w:pPr>
    </w:p>
    <w:p w14:paraId="1435EE29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2.</w:t>
      </w:r>
      <w:r w:rsidRPr="00462587">
        <w:rPr>
          <w:sz w:val="28"/>
          <w:szCs w:val="28"/>
        </w:rPr>
        <w:tab/>
        <w:t>Student je obvezan tijekom stručno-pedagoške prakse ulagati sve materijale (npr.  pripreme, nastavne materijale, zapisnike roditeljskih sastanaka i dr. ) u Mapu stručno-pedagoške prakse koju je po povratku potrebno predati voditeljici stručno pedagoške prakse.</w:t>
      </w:r>
    </w:p>
    <w:p w14:paraId="73FE5C61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3.</w:t>
      </w:r>
      <w:r w:rsidRPr="00462587">
        <w:rPr>
          <w:sz w:val="28"/>
          <w:szCs w:val="28"/>
        </w:rPr>
        <w:tab/>
        <w:t>Nakon obavljene stručno-pedagoške prakse student sastavlja Izvješće o stručno-pedagoškoj praksi na osnovi naputka i podnosi ga na uvid mentoru/mentorici. Mentor/mentorica daje mišljenje i ocjenu o radu studenta (obrazac Mišljenje mentora o radu studenata  na stručno–pedagoškoj praksi).</w:t>
      </w:r>
    </w:p>
    <w:p w14:paraId="002AEC01" w14:textId="77777777" w:rsidR="00462587" w:rsidRPr="00462587" w:rsidRDefault="00462587" w:rsidP="00462587">
      <w:pPr>
        <w:jc w:val="both"/>
        <w:rPr>
          <w:sz w:val="28"/>
          <w:szCs w:val="28"/>
        </w:rPr>
      </w:pPr>
    </w:p>
    <w:p w14:paraId="09AC9219" w14:textId="77777777" w:rsidR="00462587" w:rsidRPr="00462587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>Mapa stručno-pedagoške prakse, pripreme za nastavu i obrazac Mišljenje mentora o radu studenata  na stručno–pedagoškoj praksi predaje se voditelju stručno-pedagoške prakse odmah nakon završetka prakse.</w:t>
      </w:r>
    </w:p>
    <w:p w14:paraId="3C6D713F" w14:textId="77777777" w:rsidR="00462587" w:rsidRPr="00462587" w:rsidRDefault="00462587" w:rsidP="00462587">
      <w:pPr>
        <w:jc w:val="both"/>
        <w:rPr>
          <w:sz w:val="28"/>
          <w:szCs w:val="28"/>
        </w:rPr>
      </w:pPr>
    </w:p>
    <w:p w14:paraId="4D9E4D87" w14:textId="77777777" w:rsidR="00462587" w:rsidRPr="00462587" w:rsidRDefault="00462587" w:rsidP="00462587">
      <w:pPr>
        <w:jc w:val="both"/>
        <w:rPr>
          <w:sz w:val="28"/>
          <w:szCs w:val="28"/>
        </w:rPr>
      </w:pPr>
    </w:p>
    <w:p w14:paraId="19B272D0" w14:textId="4D1101D1" w:rsidR="00077418" w:rsidRPr="00077418" w:rsidRDefault="00462587" w:rsidP="00462587">
      <w:pPr>
        <w:jc w:val="both"/>
        <w:rPr>
          <w:sz w:val="28"/>
          <w:szCs w:val="28"/>
        </w:rPr>
      </w:pPr>
      <w:r w:rsidRPr="00462587">
        <w:rPr>
          <w:sz w:val="28"/>
          <w:szCs w:val="28"/>
        </w:rPr>
        <w:t xml:space="preserve">*Studenti koji su upisali izborni modul C – engleski jezik trebaju biti nazočni nastavi engleskog jezika te odgovarajuće popuniti Log </w:t>
      </w:r>
      <w:proofErr w:type="spellStart"/>
      <w:r w:rsidRPr="00462587">
        <w:rPr>
          <w:sz w:val="28"/>
          <w:szCs w:val="28"/>
        </w:rPr>
        <w:t>Book</w:t>
      </w:r>
      <w:proofErr w:type="spellEnd"/>
      <w:r w:rsidRPr="00462587">
        <w:rPr>
          <w:sz w:val="28"/>
          <w:szCs w:val="28"/>
        </w:rPr>
        <w:t xml:space="preserve"> koji po povratku sa stručno-pedagoške prakse predaju nastavniku na kolegiju „Teorije učenja i usvajanje jezika“. Log </w:t>
      </w:r>
      <w:proofErr w:type="spellStart"/>
      <w:r w:rsidRPr="00462587">
        <w:rPr>
          <w:sz w:val="28"/>
          <w:szCs w:val="28"/>
        </w:rPr>
        <w:t>Book</w:t>
      </w:r>
      <w:proofErr w:type="spellEnd"/>
      <w:r w:rsidRPr="00462587">
        <w:rPr>
          <w:sz w:val="28"/>
          <w:szCs w:val="28"/>
        </w:rPr>
        <w:t xml:space="preserve"> i relevantne upute studenti će dobiti prije odlaska na praksu elektroničkim putem. Ako se u matičnom razredu uči neki drugi strani jezik potrebno je dogovoriti s nastavnikom engleskog jezika promatranje 6 sati nastave u nekom od prva četiri razreda u kojima se uči engleski jezik. Također, prije odlaska u školu potrebno se najaviti nastavniku engleskog jezika i tražiti dopuštenje za promatranje nastave.           </w:t>
      </w:r>
    </w:p>
    <w:p w14:paraId="6DEB48F6" w14:textId="77777777" w:rsidR="00077418" w:rsidRPr="00077418" w:rsidRDefault="00077418" w:rsidP="00077418">
      <w:pPr>
        <w:jc w:val="both"/>
        <w:rPr>
          <w:sz w:val="28"/>
          <w:szCs w:val="28"/>
        </w:rPr>
      </w:pPr>
      <w:r w:rsidRPr="00077418">
        <w:rPr>
          <w:sz w:val="28"/>
          <w:szCs w:val="28"/>
        </w:rPr>
        <w:t xml:space="preserve">                                                   </w:t>
      </w:r>
    </w:p>
    <w:p w14:paraId="765AF66E" w14:textId="282A7E16" w:rsidR="00077418" w:rsidRPr="00077418" w:rsidRDefault="00077418" w:rsidP="0007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077418">
        <w:rPr>
          <w:sz w:val="28"/>
          <w:szCs w:val="28"/>
        </w:rPr>
        <w:t xml:space="preserve">Mirta </w:t>
      </w:r>
      <w:proofErr w:type="spellStart"/>
      <w:r w:rsidRPr="00077418">
        <w:rPr>
          <w:sz w:val="28"/>
          <w:szCs w:val="28"/>
        </w:rPr>
        <w:t>Bijuković</w:t>
      </w:r>
      <w:proofErr w:type="spellEnd"/>
      <w:r w:rsidRPr="00077418">
        <w:rPr>
          <w:sz w:val="28"/>
          <w:szCs w:val="28"/>
        </w:rPr>
        <w:t xml:space="preserve"> Maršić</w:t>
      </w:r>
    </w:p>
    <w:p w14:paraId="1CF22F4D" w14:textId="56FB2196" w:rsidR="006B4AC7" w:rsidRPr="00DC4159" w:rsidRDefault="00077418" w:rsidP="00077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077418">
        <w:rPr>
          <w:sz w:val="28"/>
          <w:szCs w:val="28"/>
        </w:rPr>
        <w:t>voditeljica stručno-pedagoške prakse</w:t>
      </w:r>
    </w:p>
    <w:sectPr w:rsidR="006B4AC7" w:rsidRPr="00DC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77418"/>
    <w:rsid w:val="0008147B"/>
    <w:rsid w:val="00093BF3"/>
    <w:rsid w:val="000B04BA"/>
    <w:rsid w:val="000C7139"/>
    <w:rsid w:val="000F3BE5"/>
    <w:rsid w:val="001C0274"/>
    <w:rsid w:val="002354E4"/>
    <w:rsid w:val="002A1C8C"/>
    <w:rsid w:val="002B140A"/>
    <w:rsid w:val="00332571"/>
    <w:rsid w:val="003477DE"/>
    <w:rsid w:val="00351AB7"/>
    <w:rsid w:val="0039277A"/>
    <w:rsid w:val="004558C4"/>
    <w:rsid w:val="00462587"/>
    <w:rsid w:val="004D5D3C"/>
    <w:rsid w:val="00566E22"/>
    <w:rsid w:val="0060117C"/>
    <w:rsid w:val="00621234"/>
    <w:rsid w:val="006979B8"/>
    <w:rsid w:val="006B4AC7"/>
    <w:rsid w:val="007D74CA"/>
    <w:rsid w:val="007F05CA"/>
    <w:rsid w:val="008B75AE"/>
    <w:rsid w:val="00937AB4"/>
    <w:rsid w:val="0095348D"/>
    <w:rsid w:val="0096561D"/>
    <w:rsid w:val="00967C30"/>
    <w:rsid w:val="00A2144C"/>
    <w:rsid w:val="00A6496F"/>
    <w:rsid w:val="00AB2AFB"/>
    <w:rsid w:val="00B0354C"/>
    <w:rsid w:val="00B65604"/>
    <w:rsid w:val="00B72D24"/>
    <w:rsid w:val="00BB670E"/>
    <w:rsid w:val="00BD2DB0"/>
    <w:rsid w:val="00C0132C"/>
    <w:rsid w:val="00C14F25"/>
    <w:rsid w:val="00C74CBD"/>
    <w:rsid w:val="00CB004F"/>
    <w:rsid w:val="00D46436"/>
    <w:rsid w:val="00D6193D"/>
    <w:rsid w:val="00D84765"/>
    <w:rsid w:val="00DC4159"/>
    <w:rsid w:val="00E76C3A"/>
    <w:rsid w:val="00EC6517"/>
    <w:rsid w:val="00E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62B2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B4A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4A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Korisnik</cp:lastModifiedBy>
  <cp:revision>2</cp:revision>
  <cp:lastPrinted>2024-11-21T15:39:00Z</cp:lastPrinted>
  <dcterms:created xsi:type="dcterms:W3CDTF">2026-04-21T08:09:00Z</dcterms:created>
  <dcterms:modified xsi:type="dcterms:W3CDTF">2026-04-21T08:09:00Z</dcterms:modified>
</cp:coreProperties>
</file>